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B2" w:rsidRDefault="006403B2" w:rsidP="001B5FC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C2229" w:rsidRDefault="005C2229" w:rsidP="005C222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-100965</wp:posOffset>
            </wp:positionV>
            <wp:extent cx="866775" cy="847725"/>
            <wp:effectExtent l="19050" t="0" r="9525" b="0"/>
            <wp:wrapTight wrapText="bothSides">
              <wp:wrapPolygon edited="0">
                <wp:start x="-475" y="0"/>
                <wp:lineTo x="-475" y="21357"/>
                <wp:lineTo x="21837" y="21357"/>
                <wp:lineTo x="21837" y="0"/>
                <wp:lineTo x="-475" y="0"/>
              </wp:wrapPolygon>
            </wp:wrapTight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SANDCASTLES POLICY</w:t>
      </w:r>
    </w:p>
    <w:p w:rsidR="005C2229" w:rsidRDefault="005C2229" w:rsidP="005C222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C2229" w:rsidRPr="006778EE" w:rsidRDefault="005C2229" w:rsidP="005C2229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78EE">
        <w:rPr>
          <w:rFonts w:ascii="Times New Roman" w:hAnsi="Times New Roman" w:cs="Times New Roman"/>
          <w:i/>
          <w:sz w:val="24"/>
          <w:szCs w:val="24"/>
        </w:rPr>
        <w:t>SAFEGUARDING &amp; PROM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6778EE">
        <w:rPr>
          <w:rFonts w:ascii="Times New Roman" w:hAnsi="Times New Roman" w:cs="Times New Roman"/>
          <w:i/>
          <w:sz w:val="24"/>
          <w:szCs w:val="24"/>
        </w:rPr>
        <w:t>TING CHILDREN’S WELFARE</w:t>
      </w:r>
    </w:p>
    <w:p w:rsidR="005C2229" w:rsidRDefault="005C2229" w:rsidP="005C222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C2229" w:rsidRPr="004125F1" w:rsidRDefault="005C2229" w:rsidP="005C2229">
      <w:pPr>
        <w:pStyle w:val="NoSpacing"/>
        <w:jc w:val="right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4125F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MEDICINE</w:t>
      </w:r>
    </w:p>
    <w:p w:rsidR="00C973C5" w:rsidRDefault="00E776DA" w:rsidP="00E776DA">
      <w:pPr>
        <w:shd w:val="clear" w:color="auto" w:fill="FFFFFF"/>
        <w:jc w:val="right"/>
        <w:rPr>
          <w:color w:val="000000"/>
          <w:spacing w:val="-10"/>
          <w:sz w:val="23"/>
          <w:szCs w:val="23"/>
        </w:rPr>
      </w:pPr>
      <w:r>
        <w:rPr>
          <w:color w:val="000000"/>
          <w:spacing w:val="-10"/>
          <w:sz w:val="23"/>
          <w:szCs w:val="23"/>
        </w:rPr>
        <w:t>(</w:t>
      </w:r>
      <w:proofErr w:type="gramStart"/>
      <w:r>
        <w:rPr>
          <w:color w:val="000000"/>
          <w:spacing w:val="-10"/>
          <w:sz w:val="23"/>
          <w:szCs w:val="23"/>
        </w:rPr>
        <w:t>with</w:t>
      </w:r>
      <w:proofErr w:type="gramEnd"/>
      <w:r>
        <w:rPr>
          <w:color w:val="000000"/>
          <w:spacing w:val="-10"/>
          <w:sz w:val="23"/>
          <w:szCs w:val="23"/>
        </w:rPr>
        <w:t xml:space="preserve"> due regard </w:t>
      </w:r>
      <w:r w:rsidR="00C973C5">
        <w:rPr>
          <w:color w:val="000000"/>
          <w:spacing w:val="-10"/>
          <w:sz w:val="23"/>
          <w:szCs w:val="23"/>
        </w:rPr>
        <w:t>EYFS</w:t>
      </w:r>
      <w:r w:rsidR="006F537E">
        <w:rPr>
          <w:color w:val="000000"/>
          <w:spacing w:val="-10"/>
          <w:sz w:val="23"/>
          <w:szCs w:val="23"/>
        </w:rPr>
        <w:t xml:space="preserve"> (v.201</w:t>
      </w:r>
      <w:r>
        <w:rPr>
          <w:color w:val="000000"/>
          <w:spacing w:val="-10"/>
          <w:sz w:val="23"/>
          <w:szCs w:val="23"/>
        </w:rPr>
        <w:t>7</w:t>
      </w:r>
      <w:r w:rsidR="006F537E">
        <w:rPr>
          <w:color w:val="000000"/>
          <w:spacing w:val="-10"/>
          <w:sz w:val="23"/>
          <w:szCs w:val="23"/>
        </w:rPr>
        <w:t>)</w:t>
      </w:r>
      <w:r w:rsidR="00C973C5">
        <w:rPr>
          <w:color w:val="000000"/>
          <w:spacing w:val="-10"/>
          <w:sz w:val="23"/>
          <w:szCs w:val="23"/>
        </w:rPr>
        <w:t xml:space="preserve"> statutory guidance</w:t>
      </w:r>
      <w:r>
        <w:rPr>
          <w:color w:val="000000"/>
          <w:spacing w:val="-10"/>
          <w:sz w:val="23"/>
          <w:szCs w:val="23"/>
        </w:rPr>
        <w:t xml:space="preserve"> and </w:t>
      </w:r>
      <w:proofErr w:type="spellStart"/>
      <w:r>
        <w:rPr>
          <w:color w:val="000000"/>
          <w:spacing w:val="-10"/>
          <w:sz w:val="23"/>
          <w:szCs w:val="23"/>
        </w:rPr>
        <w:t>OfSTED</w:t>
      </w:r>
      <w:proofErr w:type="spellEnd"/>
      <w:r>
        <w:rPr>
          <w:color w:val="000000"/>
          <w:spacing w:val="-10"/>
          <w:sz w:val="23"/>
          <w:szCs w:val="23"/>
        </w:rPr>
        <w:t xml:space="preserve"> factsheet ‘giving medication in childcare’.</w:t>
      </w:r>
      <w:r w:rsidR="00C973C5">
        <w:rPr>
          <w:color w:val="000000"/>
          <w:spacing w:val="-10"/>
          <w:sz w:val="23"/>
          <w:szCs w:val="23"/>
        </w:rPr>
        <w:t>)</w:t>
      </w:r>
    </w:p>
    <w:p w:rsidR="0049675E" w:rsidRDefault="0049675E" w:rsidP="0049675E">
      <w:pPr>
        <w:shd w:val="clear" w:color="auto" w:fill="FFFFFF"/>
        <w:ind w:left="8554"/>
        <w:jc w:val="right"/>
      </w:pPr>
    </w:p>
    <w:p w:rsidR="00DE3DB1" w:rsidRDefault="00DE3DB1" w:rsidP="0049675E">
      <w:pPr>
        <w:shd w:val="clear" w:color="auto" w:fill="FFFFFF"/>
        <w:ind w:left="8554"/>
        <w:jc w:val="right"/>
      </w:pPr>
    </w:p>
    <w:p w:rsidR="00160433" w:rsidRPr="007D326D" w:rsidRDefault="00160433" w:rsidP="00160433">
      <w:pPr>
        <w:widowControl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160433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Parents should keep children at home when they are acutely unwell. </w:t>
      </w:r>
    </w:p>
    <w:p w:rsidR="00160433" w:rsidRPr="007D326D" w:rsidRDefault="00160433" w:rsidP="00160433">
      <w:pPr>
        <w:widowControl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</w:p>
    <w:p w:rsidR="00160433" w:rsidRPr="007D326D" w:rsidRDefault="00160433" w:rsidP="00160433">
      <w:pPr>
        <w:widowControl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160433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There is no legal duty which requires </w:t>
      </w:r>
      <w:r w:rsidRPr="007D326D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nursery </w:t>
      </w:r>
      <w:r w:rsidR="00E776DA" w:rsidRPr="007D326D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or school </w:t>
      </w:r>
      <w:r w:rsidRPr="00160433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staff to administer medicine; this is a voluntary role. Any member of staff who agrees to accept responsibility for administering medication to a </w:t>
      </w:r>
      <w:r w:rsidR="0025446A" w:rsidRPr="007D326D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child</w:t>
      </w:r>
      <w:r w:rsidRPr="00160433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 should have proper training and guidance. The type of training necessary will depend on the individual case. </w:t>
      </w:r>
    </w:p>
    <w:p w:rsidR="00160433" w:rsidRPr="007D326D" w:rsidRDefault="00E776DA" w:rsidP="00160433">
      <w:pPr>
        <w:pStyle w:val="NormalWeb"/>
        <w:rPr>
          <w:rFonts w:asciiTheme="majorHAnsi" w:hAnsiTheme="majorHAnsi" w:cs="Arial"/>
          <w:sz w:val="22"/>
          <w:szCs w:val="22"/>
        </w:rPr>
      </w:pPr>
      <w:r w:rsidRPr="007D326D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P</w:t>
      </w:r>
      <w:r w:rsidR="00160433" w:rsidRPr="007D326D">
        <w:rPr>
          <w:rFonts w:asciiTheme="majorHAnsi" w:hAnsiTheme="majorHAnsi" w:cs="Arial"/>
          <w:sz w:val="22"/>
          <w:szCs w:val="22"/>
        </w:rPr>
        <w:t xml:space="preserve">arents are asked to request prescribed medication that can be administered out of </w:t>
      </w:r>
      <w:r w:rsidR="005314ED" w:rsidRPr="007D326D">
        <w:rPr>
          <w:rFonts w:asciiTheme="majorHAnsi" w:hAnsiTheme="majorHAnsi" w:cs="Arial"/>
          <w:sz w:val="22"/>
          <w:szCs w:val="22"/>
        </w:rPr>
        <w:t>nursery</w:t>
      </w:r>
      <w:r w:rsidR="00160433" w:rsidRPr="007D326D">
        <w:rPr>
          <w:rFonts w:asciiTheme="majorHAnsi" w:hAnsiTheme="majorHAnsi" w:cs="Arial"/>
          <w:sz w:val="22"/>
          <w:szCs w:val="22"/>
        </w:rPr>
        <w:t xml:space="preserve"> hours whenever possible. Children may not carry or take medication themselves whilst at Sandcastles. </w:t>
      </w:r>
    </w:p>
    <w:p w:rsidR="00667C05" w:rsidRPr="007D326D" w:rsidRDefault="00667C05" w:rsidP="00160433">
      <w:pPr>
        <w:widowControl/>
        <w:rPr>
          <w:rFonts w:asciiTheme="majorHAnsi" w:eastAsiaTheme="minorHAnsi" w:hAnsiTheme="majorHAnsi"/>
          <w:b/>
          <w:color w:val="000000"/>
          <w:sz w:val="22"/>
          <w:szCs w:val="22"/>
          <w:u w:val="single"/>
          <w:lang w:eastAsia="en-US"/>
        </w:rPr>
      </w:pPr>
      <w:r w:rsidRPr="007D326D">
        <w:rPr>
          <w:rFonts w:asciiTheme="majorHAnsi" w:eastAsiaTheme="minorHAnsi" w:hAnsiTheme="majorHAnsi"/>
          <w:b/>
          <w:color w:val="000000"/>
          <w:sz w:val="22"/>
          <w:szCs w:val="22"/>
          <w:u w:val="single"/>
          <w:lang w:eastAsia="en-US"/>
        </w:rPr>
        <w:t>Long term medication needs</w:t>
      </w:r>
      <w:r w:rsidR="00643DD5">
        <w:rPr>
          <w:rFonts w:asciiTheme="majorHAnsi" w:eastAsiaTheme="minorHAnsi" w:hAnsiTheme="majorHAnsi"/>
          <w:b/>
          <w:color w:val="000000"/>
          <w:sz w:val="22"/>
          <w:szCs w:val="22"/>
          <w:u w:val="single"/>
          <w:lang w:eastAsia="en-US"/>
        </w:rPr>
        <w:t>:</w:t>
      </w:r>
    </w:p>
    <w:p w:rsidR="00160433" w:rsidRPr="007D326D" w:rsidRDefault="00160433" w:rsidP="00160433">
      <w:pPr>
        <w:widowControl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160433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When a child has a </w:t>
      </w:r>
      <w:r w:rsidR="003D1FB5" w:rsidRPr="007D326D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long term </w:t>
      </w:r>
      <w:r w:rsidRPr="00160433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medical condition</w:t>
      </w:r>
      <w:r w:rsidR="0025446A" w:rsidRPr="007D326D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 (e.g. Asthma or allergies) </w:t>
      </w:r>
      <w:r w:rsidRPr="00160433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which re</w:t>
      </w:r>
      <w:r w:rsidRPr="007D326D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quires medication during nursery hours</w:t>
      </w:r>
      <w:r w:rsidRPr="00160433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, parents should provide the </w:t>
      </w:r>
      <w:r w:rsidRPr="007D326D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nursery</w:t>
      </w:r>
      <w:r w:rsidRPr="00160433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 with sufficient information about their child’s medical condition and treatment or special care needed at </w:t>
      </w:r>
      <w:r w:rsidRPr="007D326D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nursery. They should, jointly with our managers</w:t>
      </w:r>
      <w:r w:rsidRPr="00160433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, reach agreement on the </w:t>
      </w:r>
      <w:r w:rsidRPr="007D326D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nursery’s</w:t>
      </w:r>
      <w:r w:rsidRPr="00160433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 role in helping with their child’s medical needs. Each child’s Health Care Plan should be reviewed by parents annually. </w:t>
      </w:r>
    </w:p>
    <w:p w:rsidR="002E4A7C" w:rsidRDefault="002E4A7C" w:rsidP="00160433">
      <w:pPr>
        <w:widowControl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7D326D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When a child had a long term need for skin ointments e.g. eczema lotions or nappy creams. </w:t>
      </w:r>
      <w:r w:rsidR="00667C05" w:rsidRPr="007D326D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We will discuss their treatment</w:t>
      </w:r>
      <w:r w:rsidRPr="007D326D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 needs with parents and agree a regular application protocol. </w:t>
      </w:r>
    </w:p>
    <w:p w:rsidR="00643DD5" w:rsidRPr="007D326D" w:rsidRDefault="00643DD5" w:rsidP="00643DD5">
      <w:pPr>
        <w:shd w:val="clear" w:color="auto" w:fill="FFFFFF"/>
        <w:spacing w:line="293" w:lineRule="exact"/>
        <w:ind w:left="5"/>
        <w:rPr>
          <w:rFonts w:asciiTheme="majorHAnsi" w:hAnsiTheme="majorHAnsi"/>
          <w:bCs/>
          <w:color w:val="000000"/>
          <w:spacing w:val="-6"/>
          <w:sz w:val="22"/>
          <w:szCs w:val="22"/>
        </w:rPr>
      </w:pPr>
      <w:r w:rsidRPr="007D326D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>Long term medications (</w:t>
      </w:r>
      <w:r w:rsidRPr="007D326D">
        <w:rPr>
          <w:rFonts w:asciiTheme="majorHAnsi" w:hAnsiTheme="majorHAnsi"/>
          <w:bCs/>
          <w:color w:val="000000"/>
          <w:spacing w:val="-6"/>
          <w:sz w:val="22"/>
          <w:szCs w:val="22"/>
        </w:rPr>
        <w:t xml:space="preserve">e.g. asthma inhalers or eczema creams) </w:t>
      </w:r>
      <w:r w:rsidRPr="007D326D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>will be stored at nursery to ensure they are always on hand. E</w:t>
      </w:r>
      <w:r w:rsidRPr="007D326D">
        <w:rPr>
          <w:rFonts w:asciiTheme="majorHAnsi" w:hAnsiTheme="majorHAnsi"/>
          <w:bCs/>
          <w:color w:val="000000"/>
          <w:spacing w:val="-6"/>
          <w:sz w:val="22"/>
          <w:szCs w:val="22"/>
        </w:rPr>
        <w:t xml:space="preserve">xpiry dates will be checked regularly.  Sandcastles will inform parents that these medications have been administered. </w:t>
      </w:r>
    </w:p>
    <w:p w:rsidR="00160433" w:rsidRDefault="00160433" w:rsidP="00160433">
      <w:pPr>
        <w:widowControl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</w:p>
    <w:p w:rsidR="003D1FB5" w:rsidRPr="003D1FB5" w:rsidRDefault="0025446A" w:rsidP="003D1FB5">
      <w:pPr>
        <w:widowControl/>
        <w:rPr>
          <w:rFonts w:asciiTheme="majorHAnsi" w:eastAsiaTheme="minorHAnsi" w:hAnsiTheme="majorHAnsi" w:cs="Calibri"/>
          <w:b/>
          <w:color w:val="7030A0"/>
          <w:sz w:val="22"/>
          <w:szCs w:val="22"/>
          <w:u w:val="single"/>
          <w:lang w:eastAsia="en-US"/>
        </w:rPr>
      </w:pPr>
      <w:r w:rsidRPr="00FF19EF">
        <w:rPr>
          <w:rFonts w:asciiTheme="majorHAnsi" w:eastAsiaTheme="minorHAnsi" w:hAnsiTheme="majorHAnsi" w:cs="Calibri"/>
          <w:b/>
          <w:bCs/>
          <w:color w:val="7030A0"/>
          <w:sz w:val="22"/>
          <w:szCs w:val="22"/>
          <w:u w:val="single"/>
          <w:lang w:eastAsia="en-US"/>
        </w:rPr>
        <w:t xml:space="preserve">Administration </w:t>
      </w:r>
      <w:r w:rsidR="003D1FB5" w:rsidRPr="003D1FB5">
        <w:rPr>
          <w:rFonts w:asciiTheme="majorHAnsi" w:eastAsiaTheme="minorHAnsi" w:hAnsiTheme="majorHAnsi" w:cs="Calibri"/>
          <w:b/>
          <w:bCs/>
          <w:color w:val="7030A0"/>
          <w:sz w:val="22"/>
          <w:szCs w:val="22"/>
          <w:u w:val="single"/>
          <w:lang w:eastAsia="en-US"/>
        </w:rPr>
        <w:t>of</w:t>
      </w:r>
      <w:r w:rsidRPr="00FF19EF">
        <w:rPr>
          <w:rFonts w:asciiTheme="majorHAnsi" w:eastAsiaTheme="minorHAnsi" w:hAnsiTheme="majorHAnsi" w:cs="Calibri"/>
          <w:b/>
          <w:bCs/>
          <w:color w:val="7030A0"/>
          <w:sz w:val="22"/>
          <w:szCs w:val="22"/>
          <w:u w:val="single"/>
          <w:lang w:eastAsia="en-US"/>
        </w:rPr>
        <w:t xml:space="preserve"> Short term</w:t>
      </w:r>
      <w:r w:rsidR="003D1FB5" w:rsidRPr="003D1FB5">
        <w:rPr>
          <w:rFonts w:asciiTheme="majorHAnsi" w:eastAsiaTheme="minorHAnsi" w:hAnsiTheme="majorHAnsi" w:cs="Calibri"/>
          <w:b/>
          <w:bCs/>
          <w:color w:val="7030A0"/>
          <w:sz w:val="22"/>
          <w:szCs w:val="22"/>
          <w:u w:val="single"/>
          <w:lang w:eastAsia="en-US"/>
        </w:rPr>
        <w:t xml:space="preserve"> Medicines in </w:t>
      </w:r>
      <w:r w:rsidR="003D1FB5" w:rsidRPr="00FF19EF">
        <w:rPr>
          <w:rFonts w:asciiTheme="majorHAnsi" w:eastAsiaTheme="minorHAnsi" w:hAnsiTheme="majorHAnsi" w:cs="Calibri"/>
          <w:b/>
          <w:bCs/>
          <w:color w:val="7030A0"/>
          <w:sz w:val="22"/>
          <w:szCs w:val="22"/>
          <w:u w:val="single"/>
          <w:lang w:eastAsia="en-US"/>
        </w:rPr>
        <w:t>nursery</w:t>
      </w:r>
      <w:r w:rsidRPr="00FF19EF">
        <w:rPr>
          <w:rFonts w:asciiTheme="majorHAnsi" w:eastAsiaTheme="minorHAnsi" w:hAnsiTheme="majorHAnsi" w:cs="Calibri"/>
          <w:b/>
          <w:bCs/>
          <w:color w:val="7030A0"/>
          <w:sz w:val="22"/>
          <w:szCs w:val="22"/>
          <w:u w:val="single"/>
          <w:lang w:eastAsia="en-US"/>
        </w:rPr>
        <w:t>:</w:t>
      </w:r>
      <w:r w:rsidR="003D1FB5" w:rsidRPr="003D1FB5">
        <w:rPr>
          <w:rFonts w:asciiTheme="majorHAnsi" w:eastAsiaTheme="minorHAnsi" w:hAnsiTheme="majorHAnsi" w:cs="Calibri"/>
          <w:b/>
          <w:bCs/>
          <w:color w:val="7030A0"/>
          <w:sz w:val="22"/>
          <w:szCs w:val="22"/>
          <w:u w:val="single"/>
          <w:lang w:eastAsia="en-US"/>
        </w:rPr>
        <w:t xml:space="preserve"> </w:t>
      </w:r>
    </w:p>
    <w:p w:rsidR="003D1FB5" w:rsidRPr="00FF19EF" w:rsidRDefault="003D1FB5" w:rsidP="003D1FB5">
      <w:pPr>
        <w:widowControl/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  <w:r w:rsidRPr="003D1FB5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Medicines should normally be administered at home and only taken into </w:t>
      </w:r>
      <w:r w:rsidR="0025446A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nursery</w:t>
      </w:r>
      <w:r w:rsidRPr="003D1FB5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when absolutely necessary. </w:t>
      </w:r>
    </w:p>
    <w:p w:rsidR="00643DD5" w:rsidRPr="00FF19EF" w:rsidRDefault="00643DD5" w:rsidP="003D1FB5">
      <w:pPr>
        <w:widowControl/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</w:p>
    <w:p w:rsidR="00643DD5" w:rsidRPr="00FF19EF" w:rsidRDefault="00643DD5" w:rsidP="00643DD5">
      <w:pPr>
        <w:widowControl/>
        <w:rPr>
          <w:rFonts w:asciiTheme="majorHAnsi" w:eastAsiaTheme="minorHAnsi" w:hAnsiTheme="majorHAnsi"/>
          <w:color w:val="7030A0"/>
          <w:sz w:val="22"/>
          <w:szCs w:val="22"/>
          <w:lang w:eastAsia="en-US"/>
        </w:rPr>
      </w:pP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Parents are welcome to come into nursery to administer medicines themselves.</w:t>
      </w:r>
    </w:p>
    <w:p w:rsidR="00E776DA" w:rsidRPr="00FF19EF" w:rsidRDefault="00E776DA" w:rsidP="003D1FB5">
      <w:pPr>
        <w:widowControl/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</w:p>
    <w:p w:rsidR="003D1FB5" w:rsidRPr="00FF19EF" w:rsidRDefault="003D1FB5" w:rsidP="003D1FB5">
      <w:pPr>
        <w:widowControl/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Sandcastles </w:t>
      </w:r>
      <w:r w:rsidRPr="003D1FB5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will only accept: </w:t>
      </w:r>
    </w:p>
    <w:p w:rsidR="00643DD5" w:rsidRPr="00FF19EF" w:rsidRDefault="005314ED" w:rsidP="002D0E2A">
      <w:pPr>
        <w:pStyle w:val="ListParagraph"/>
        <w:widowControl/>
        <w:numPr>
          <w:ilvl w:val="0"/>
          <w:numId w:val="6"/>
        </w:numPr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M</w:t>
      </w:r>
      <w:r w:rsidR="002D0E2A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edicines </w:t>
      </w:r>
      <w:r w:rsidR="00643DD5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with the child’s name on.</w:t>
      </w:r>
    </w:p>
    <w:p w:rsidR="002D0E2A" w:rsidRPr="00FF19EF" w:rsidRDefault="00643DD5" w:rsidP="002D0E2A">
      <w:pPr>
        <w:pStyle w:val="ListParagraph"/>
        <w:widowControl/>
        <w:numPr>
          <w:ilvl w:val="0"/>
          <w:numId w:val="6"/>
        </w:numPr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Medicines </w:t>
      </w:r>
      <w:r w:rsidR="002D0E2A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prescribed</w:t>
      </w:r>
      <w:r w:rsidR="00BF7C29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*</w:t>
      </w:r>
      <w:r w:rsidR="002D0E2A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by a medical practitioner</w:t>
      </w:r>
      <w:r w:rsidR="005314ED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.</w:t>
      </w:r>
      <w:r w:rsidR="002D0E2A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</w:t>
      </w:r>
    </w:p>
    <w:p w:rsidR="002D0E2A" w:rsidRPr="00FF19EF" w:rsidRDefault="005314ED" w:rsidP="002D0E2A">
      <w:pPr>
        <w:pStyle w:val="ListParagraph"/>
        <w:widowControl/>
        <w:numPr>
          <w:ilvl w:val="0"/>
          <w:numId w:val="6"/>
        </w:numPr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M</w:t>
      </w:r>
      <w:r w:rsidR="002D0E2A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edicines that are in date</w:t>
      </w: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.</w:t>
      </w:r>
      <w:r w:rsidR="002D0E2A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</w:t>
      </w:r>
    </w:p>
    <w:p w:rsidR="003D1FB5" w:rsidRPr="00FF19EF" w:rsidRDefault="003D1FB5" w:rsidP="00643DD5">
      <w:pPr>
        <w:pStyle w:val="ListParagraph"/>
        <w:widowControl/>
        <w:numPr>
          <w:ilvl w:val="0"/>
          <w:numId w:val="6"/>
        </w:numPr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  <w:r w:rsidRPr="003D1FB5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Medicines in their original container</w:t>
      </w:r>
      <w:r w:rsidR="00643DD5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</w:t>
      </w: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with original instructions for administratio</w:t>
      </w:r>
      <w:r w:rsidR="0025446A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n, dosage and storage</w:t>
      </w:r>
      <w:r w:rsidR="00643DD5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i.e. box and safety sheet</w:t>
      </w:r>
      <w:r w:rsidR="0025446A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.</w:t>
      </w:r>
    </w:p>
    <w:p w:rsidR="005314ED" w:rsidRPr="00FF19EF" w:rsidRDefault="004125F1" w:rsidP="005314ED">
      <w:pPr>
        <w:pStyle w:val="ListParagraph"/>
        <w:widowControl/>
        <w:numPr>
          <w:ilvl w:val="0"/>
          <w:numId w:val="6"/>
        </w:numPr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Requests to administer</w:t>
      </w:r>
      <w:r w:rsidR="005314ED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medication </w:t>
      </w:r>
      <w:r w:rsidR="00E776DA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in line with</w:t>
      </w:r>
      <w:r w:rsidR="005314ED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the product dosing instructions or pharmacy label.</w:t>
      </w:r>
    </w:p>
    <w:p w:rsidR="00A709F2" w:rsidRPr="00FF19EF" w:rsidRDefault="00E776DA" w:rsidP="005314ED">
      <w:pPr>
        <w:pStyle w:val="ListParagraph"/>
        <w:widowControl/>
        <w:numPr>
          <w:ilvl w:val="0"/>
          <w:numId w:val="6"/>
        </w:numPr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Antibiotics which have</w:t>
      </w:r>
      <w:r w:rsidR="00A709F2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been administered at home for a minimum of 24 hours before requesting nursery to administer it. (This is to ensure that you child will not have an adverse reaction to the medication and</w:t>
      </w: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that the child has had an opportunity </w:t>
      </w:r>
      <w:r w:rsidR="007D326D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to recover from their initial acute illness.)</w:t>
      </w:r>
      <w:r w:rsidR="00A709F2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</w:t>
      </w:r>
    </w:p>
    <w:p w:rsidR="005314ED" w:rsidRPr="003D1FB5" w:rsidRDefault="005314ED" w:rsidP="005314ED">
      <w:pPr>
        <w:widowControl/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</w:p>
    <w:p w:rsidR="002D0E2A" w:rsidRPr="00FF19EF" w:rsidRDefault="002E4A7C" w:rsidP="005865BE">
      <w:pPr>
        <w:widowControl/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Administering </w:t>
      </w:r>
      <w:r w:rsidR="00A709F2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over counter </w:t>
      </w: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medications</w:t>
      </w:r>
      <w:r w:rsidR="00A709F2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e.g. pain/fever relief, teething gels, antibiotic </w:t>
      </w: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eye drops</w:t>
      </w:r>
      <w:r w:rsidR="002D0E2A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and similar</w:t>
      </w:r>
      <w:r w:rsidR="005314ED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:</w:t>
      </w:r>
    </w:p>
    <w:p w:rsidR="0025446A" w:rsidRPr="00FF19EF" w:rsidRDefault="0025446A" w:rsidP="003D1FB5">
      <w:pPr>
        <w:pStyle w:val="ListParagraph"/>
        <w:widowControl/>
        <w:numPr>
          <w:ilvl w:val="0"/>
          <w:numId w:val="6"/>
        </w:numPr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  <w:r w:rsidRPr="00DE3DB1">
        <w:rPr>
          <w:rFonts w:asciiTheme="majorHAnsi" w:eastAsiaTheme="minorHAnsi" w:hAnsiTheme="majorHAnsi" w:cs="Calibri"/>
          <w:b/>
          <w:color w:val="7030A0"/>
          <w:sz w:val="22"/>
          <w:szCs w:val="22"/>
          <w:lang w:eastAsia="en-US"/>
        </w:rPr>
        <w:t xml:space="preserve">Sandcastles will only administer </w:t>
      </w:r>
      <w:r w:rsidR="005865BE" w:rsidRPr="00DE3DB1">
        <w:rPr>
          <w:rFonts w:asciiTheme="majorHAnsi" w:eastAsiaTheme="minorHAnsi" w:hAnsiTheme="majorHAnsi" w:cs="Calibri"/>
          <w:b/>
          <w:color w:val="7030A0"/>
          <w:sz w:val="22"/>
          <w:szCs w:val="22"/>
          <w:lang w:eastAsia="en-US"/>
        </w:rPr>
        <w:t xml:space="preserve">a </w:t>
      </w:r>
      <w:r w:rsidR="002E4A7C" w:rsidRPr="00DE3DB1">
        <w:rPr>
          <w:rFonts w:asciiTheme="majorHAnsi" w:eastAsiaTheme="minorHAnsi" w:hAnsiTheme="majorHAnsi" w:cs="Calibri"/>
          <w:b/>
          <w:color w:val="7030A0"/>
          <w:sz w:val="22"/>
          <w:szCs w:val="22"/>
          <w:lang w:eastAsia="en-US"/>
        </w:rPr>
        <w:t xml:space="preserve">total </w:t>
      </w:r>
      <w:r w:rsidR="005865BE" w:rsidRPr="00DE3DB1">
        <w:rPr>
          <w:rFonts w:asciiTheme="majorHAnsi" w:eastAsiaTheme="minorHAnsi" w:hAnsiTheme="majorHAnsi" w:cs="Calibri"/>
          <w:b/>
          <w:color w:val="7030A0"/>
          <w:sz w:val="22"/>
          <w:szCs w:val="22"/>
          <w:lang w:eastAsia="en-US"/>
        </w:rPr>
        <w:t xml:space="preserve">maximum of </w:t>
      </w:r>
      <w:r w:rsidRPr="00DE3DB1">
        <w:rPr>
          <w:rFonts w:asciiTheme="majorHAnsi" w:eastAsiaTheme="minorHAnsi" w:hAnsiTheme="majorHAnsi" w:cs="Calibri"/>
          <w:b/>
          <w:color w:val="7030A0"/>
          <w:sz w:val="22"/>
          <w:szCs w:val="22"/>
          <w:lang w:eastAsia="en-US"/>
        </w:rPr>
        <w:t>one dose of</w:t>
      </w:r>
      <w:r w:rsidR="005865BE" w:rsidRPr="00DE3DB1">
        <w:rPr>
          <w:rFonts w:asciiTheme="majorHAnsi" w:eastAsiaTheme="minorHAnsi" w:hAnsiTheme="majorHAnsi" w:cs="Calibri"/>
          <w:b/>
          <w:color w:val="7030A0"/>
          <w:sz w:val="22"/>
          <w:szCs w:val="22"/>
          <w:lang w:eastAsia="en-US"/>
        </w:rPr>
        <w:t xml:space="preserve"> </w:t>
      </w:r>
      <w:r w:rsidR="00A709F2" w:rsidRPr="00DE3DB1">
        <w:rPr>
          <w:rFonts w:asciiTheme="majorHAnsi" w:eastAsiaTheme="minorHAnsi" w:hAnsiTheme="majorHAnsi" w:cs="Calibri"/>
          <w:b/>
          <w:color w:val="7030A0"/>
          <w:sz w:val="22"/>
          <w:szCs w:val="22"/>
          <w:lang w:eastAsia="en-US"/>
        </w:rPr>
        <w:t>over the counter</w:t>
      </w:r>
      <w:r w:rsidR="002E4A7C" w:rsidRPr="00DE3DB1">
        <w:rPr>
          <w:rFonts w:asciiTheme="majorHAnsi" w:eastAsiaTheme="minorHAnsi" w:hAnsiTheme="majorHAnsi" w:cs="Calibri"/>
          <w:b/>
          <w:color w:val="7030A0"/>
          <w:sz w:val="22"/>
          <w:szCs w:val="22"/>
          <w:lang w:eastAsia="en-US"/>
        </w:rPr>
        <w:t xml:space="preserve"> m</w:t>
      </w:r>
      <w:r w:rsidR="005865BE" w:rsidRPr="00DE3DB1">
        <w:rPr>
          <w:rFonts w:asciiTheme="majorHAnsi" w:eastAsiaTheme="minorHAnsi" w:hAnsiTheme="majorHAnsi" w:cs="Calibri"/>
          <w:b/>
          <w:color w:val="7030A0"/>
          <w:sz w:val="22"/>
          <w:szCs w:val="22"/>
          <w:lang w:eastAsia="en-US"/>
        </w:rPr>
        <w:t>edication within a nursery day.</w:t>
      </w:r>
      <w:r w:rsidR="002E4A7C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 If more frequent medication is needed your child is not </w:t>
      </w:r>
      <w:r w:rsidR="00643DD5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well</w:t>
      </w:r>
      <w:r w:rsidR="002E4A7C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enough to be at nursery. </w:t>
      </w:r>
    </w:p>
    <w:p w:rsidR="00A709F2" w:rsidRPr="00FF19EF" w:rsidRDefault="00A709F2" w:rsidP="003D1FB5">
      <w:pPr>
        <w:pStyle w:val="ListParagraph"/>
        <w:widowControl/>
        <w:numPr>
          <w:ilvl w:val="0"/>
          <w:numId w:val="6"/>
        </w:numPr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Sandcastles will not administer any medicine containing aspirin to any child </w:t>
      </w:r>
      <w:proofErr w:type="gramStart"/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under</w:t>
      </w:r>
      <w:proofErr w:type="gramEnd"/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16 years without explicit prescription by a doctor.</w:t>
      </w:r>
    </w:p>
    <w:p w:rsidR="002D0E2A" w:rsidRPr="00FF19EF" w:rsidRDefault="002D0E2A" w:rsidP="002D0E2A">
      <w:pPr>
        <w:widowControl/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</w:p>
    <w:p w:rsidR="002D0E2A" w:rsidRPr="00FF19EF" w:rsidRDefault="002D0E2A" w:rsidP="002D0E2A">
      <w:pPr>
        <w:widowControl/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Practical </w:t>
      </w:r>
      <w:r w:rsidR="00E001C1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considerations</w:t>
      </w: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: </w:t>
      </w:r>
    </w:p>
    <w:p w:rsidR="002D0E2A" w:rsidRPr="00FF19EF" w:rsidRDefault="005314ED" w:rsidP="003D1FB5">
      <w:pPr>
        <w:pStyle w:val="ListParagraph"/>
        <w:widowControl/>
        <w:numPr>
          <w:ilvl w:val="0"/>
          <w:numId w:val="6"/>
        </w:numPr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Sandcastles can</w:t>
      </w:r>
      <w:r w:rsidR="002D0E2A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not guarantee that a medication will be administered at a </w:t>
      </w: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precise </w:t>
      </w:r>
      <w:proofErr w:type="gramStart"/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time,</w:t>
      </w:r>
      <w:proofErr w:type="gramEnd"/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we will do our best and guarantee to never give a child medication earlier</w:t>
      </w:r>
      <w:r w:rsidR="007D326D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/ more frequently</w:t>
      </w: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than agreed.</w:t>
      </w:r>
    </w:p>
    <w:p w:rsidR="005314ED" w:rsidRDefault="005314ED" w:rsidP="003D1FB5">
      <w:pPr>
        <w:pStyle w:val="ListParagraph"/>
        <w:widowControl/>
        <w:numPr>
          <w:ilvl w:val="0"/>
          <w:numId w:val="6"/>
        </w:numPr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When planning dose times for the day 12:30-1</w:t>
      </w:r>
      <w:r w:rsidR="002E4A7C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>:00</w:t>
      </w: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is the most practical medication time</w:t>
      </w:r>
      <w:r w:rsidR="00FF19EF"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slot</w:t>
      </w:r>
      <w:r w:rsidRPr="00FF19EF"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  <w:t xml:space="preserve"> for children at Sandcastles.</w:t>
      </w:r>
    </w:p>
    <w:p w:rsidR="00DE3DB1" w:rsidRPr="00FF19EF" w:rsidRDefault="00DE3DB1" w:rsidP="00DE3DB1">
      <w:pPr>
        <w:pStyle w:val="ListParagraph"/>
        <w:widowControl/>
        <w:rPr>
          <w:rFonts w:asciiTheme="majorHAnsi" w:eastAsiaTheme="minorHAnsi" w:hAnsiTheme="majorHAnsi" w:cs="Calibri"/>
          <w:color w:val="7030A0"/>
          <w:sz w:val="22"/>
          <w:szCs w:val="22"/>
          <w:lang w:eastAsia="en-US"/>
        </w:rPr>
      </w:pPr>
    </w:p>
    <w:p w:rsidR="00BA7BD4" w:rsidRPr="00BA7BD4" w:rsidRDefault="00BF7C29" w:rsidP="00BA7BD4">
      <w:pPr>
        <w:pStyle w:val="Default"/>
        <w:spacing w:after="240"/>
        <w:rPr>
          <w:rFonts w:ascii="Tahoma" w:hAnsi="Tahoma" w:cs="Tahoma"/>
          <w:sz w:val="23"/>
          <w:szCs w:val="23"/>
        </w:rPr>
      </w:pPr>
      <w:r>
        <w:rPr>
          <w:rFonts w:asciiTheme="majorHAnsi" w:hAnsiTheme="majorHAnsi" w:cs="Calibri"/>
          <w:color w:val="7030A0"/>
          <w:sz w:val="22"/>
          <w:szCs w:val="22"/>
        </w:rPr>
        <w:t>*</w:t>
      </w:r>
      <w:r w:rsidRPr="00BA7BD4">
        <w:rPr>
          <w:rFonts w:asciiTheme="majorHAnsi" w:hAnsiTheme="majorHAnsi" w:cs="Calibri"/>
          <w:color w:val="7030A0"/>
          <w:sz w:val="22"/>
          <w:szCs w:val="22"/>
        </w:rPr>
        <w:t xml:space="preserve">Prescribed </w:t>
      </w:r>
      <w:r w:rsidR="00BA7BD4" w:rsidRPr="00BA7BD4">
        <w:rPr>
          <w:rFonts w:asciiTheme="majorHAnsi" w:hAnsiTheme="majorHAnsi" w:cs="Calibri"/>
          <w:color w:val="7030A0"/>
          <w:sz w:val="22"/>
          <w:szCs w:val="22"/>
        </w:rPr>
        <w:t xml:space="preserve">means medication recommended by a </w:t>
      </w:r>
      <w:r w:rsidR="00BA7BD4" w:rsidRPr="00BA7BD4">
        <w:rPr>
          <w:rFonts w:asciiTheme="majorHAnsi" w:hAnsiTheme="majorHAnsi" w:cs="Tahoma"/>
          <w:color w:val="7030A0"/>
          <w:sz w:val="23"/>
          <w:szCs w:val="23"/>
        </w:rPr>
        <w:t>pharmacists, nurse, doctor or dentist.</w:t>
      </w:r>
      <w:r w:rsidR="00BA7BD4" w:rsidRPr="00BA7BD4">
        <w:rPr>
          <w:rFonts w:ascii="Tahoma" w:hAnsi="Tahoma" w:cs="Tahoma"/>
          <w:sz w:val="23"/>
          <w:szCs w:val="23"/>
        </w:rPr>
        <w:t xml:space="preserve"> </w:t>
      </w:r>
    </w:p>
    <w:p w:rsidR="003D1FB5" w:rsidRPr="007D326D" w:rsidRDefault="003D1FB5" w:rsidP="003D1FB5">
      <w:pPr>
        <w:widowControl/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</w:pPr>
      <w:r w:rsidRPr="003D1FB5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lastRenderedPageBreak/>
        <w:t xml:space="preserve">On </w:t>
      </w:r>
      <w:r w:rsidR="0025446A" w:rsidRPr="007D326D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>handing over</w:t>
      </w:r>
      <w:r w:rsidRPr="003D1FB5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 xml:space="preserve"> medication</w:t>
      </w:r>
      <w:r w:rsidR="0025446A" w:rsidRPr="007D326D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 xml:space="preserve"> to our manager</w:t>
      </w:r>
      <w:r w:rsidRPr="003D1FB5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>, the parent must sign a form disclosing all details and giving permission for the medication to be administered</w:t>
      </w:r>
      <w:r w:rsidR="00360743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 xml:space="preserve"> and specific instructions about the time and dose to be administered.  Sandcastles staff cannot use ‘judgement’ to decide if medication is needed</w:t>
      </w:r>
      <w:r w:rsidRPr="003D1FB5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 xml:space="preserve">. The medicine must be kept in </w:t>
      </w:r>
      <w:r w:rsidR="0025446A" w:rsidRPr="007D326D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>Sandcastles</w:t>
      </w:r>
      <w:r w:rsidRPr="007D326D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 xml:space="preserve"> kitchen behind our locked gate and only accessed by Sandcastles staff</w:t>
      </w:r>
      <w:r w:rsidRPr="003D1FB5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 xml:space="preserve">. </w:t>
      </w:r>
    </w:p>
    <w:p w:rsidR="003D1FB5" w:rsidRPr="007D326D" w:rsidRDefault="003D1FB5" w:rsidP="003D1FB5">
      <w:pPr>
        <w:widowControl/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</w:pPr>
    </w:p>
    <w:p w:rsidR="002E4A7C" w:rsidRPr="007D326D" w:rsidRDefault="003D1FB5" w:rsidP="003D1FB5">
      <w:pPr>
        <w:widowControl/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</w:pPr>
      <w:r w:rsidRPr="003D1FB5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>When administering, the</w:t>
      </w:r>
      <w:r w:rsidRPr="007D326D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 xml:space="preserve"> nursery manager</w:t>
      </w:r>
      <w:r w:rsidRPr="003D1FB5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 xml:space="preserve"> must </w:t>
      </w:r>
      <w:r w:rsidRPr="007D326D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 xml:space="preserve">ensure Sandcastles staff accurately </w:t>
      </w:r>
      <w:r w:rsidRPr="003D1FB5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>complete a record showing the date and time and details/dosage of the medication.</w:t>
      </w:r>
      <w:r w:rsidR="002E4A7C" w:rsidRPr="007D326D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 xml:space="preserve">  At home time, parents/carers will collect any unused medications from our manager and be informed of doses administered at nursery today. </w:t>
      </w:r>
      <w:r w:rsidRPr="003D1FB5"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t xml:space="preserve"> </w:t>
      </w:r>
    </w:p>
    <w:p w:rsidR="00667C05" w:rsidRPr="007D326D" w:rsidRDefault="00667C05" w:rsidP="00667C05">
      <w:pPr>
        <w:shd w:val="clear" w:color="auto" w:fill="FFFFFF"/>
        <w:spacing w:line="293" w:lineRule="exact"/>
        <w:ind w:left="5"/>
        <w:rPr>
          <w:rFonts w:asciiTheme="majorHAnsi" w:hAnsiTheme="majorHAnsi"/>
          <w:bCs/>
          <w:color w:val="000000"/>
          <w:spacing w:val="-6"/>
          <w:sz w:val="22"/>
          <w:szCs w:val="22"/>
        </w:rPr>
      </w:pPr>
    </w:p>
    <w:p w:rsidR="00667C05" w:rsidRPr="003D1FB5" w:rsidRDefault="00667C05" w:rsidP="00667C05">
      <w:pPr>
        <w:widowControl/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</w:pPr>
      <w:r w:rsidRPr="003D1FB5">
        <w:rPr>
          <w:rFonts w:asciiTheme="majorHAnsi" w:eastAsiaTheme="minorHAnsi" w:hAnsiTheme="majorHAnsi" w:cs="Calibri"/>
          <w:b/>
          <w:bCs/>
          <w:color w:val="000000"/>
          <w:sz w:val="22"/>
          <w:szCs w:val="22"/>
          <w:lang w:eastAsia="en-US"/>
        </w:rPr>
        <w:t xml:space="preserve">Under no circumstances should a parent send a child to </w:t>
      </w:r>
      <w:r w:rsidR="00BA7BD4">
        <w:rPr>
          <w:rFonts w:asciiTheme="majorHAnsi" w:eastAsiaTheme="minorHAnsi" w:hAnsiTheme="majorHAnsi" w:cs="Calibri"/>
          <w:b/>
          <w:bCs/>
          <w:color w:val="000000"/>
          <w:sz w:val="22"/>
          <w:szCs w:val="22"/>
          <w:lang w:eastAsia="en-US"/>
        </w:rPr>
        <w:t>nursery</w:t>
      </w:r>
      <w:r w:rsidRPr="003D1FB5">
        <w:rPr>
          <w:rFonts w:asciiTheme="majorHAnsi" w:eastAsiaTheme="minorHAnsi" w:hAnsiTheme="majorHAnsi" w:cs="Calibri"/>
          <w:b/>
          <w:bCs/>
          <w:color w:val="000000"/>
          <w:sz w:val="22"/>
          <w:szCs w:val="22"/>
          <w:lang w:eastAsia="en-US"/>
        </w:rPr>
        <w:t xml:space="preserve"> with any medicines, </w:t>
      </w:r>
      <w:proofErr w:type="spellStart"/>
      <w:r w:rsidRPr="003D1FB5">
        <w:rPr>
          <w:rFonts w:asciiTheme="majorHAnsi" w:eastAsiaTheme="minorHAnsi" w:hAnsiTheme="majorHAnsi" w:cs="Calibri"/>
          <w:b/>
          <w:bCs/>
          <w:color w:val="000000"/>
          <w:sz w:val="22"/>
          <w:szCs w:val="22"/>
          <w:lang w:eastAsia="en-US"/>
        </w:rPr>
        <w:t>eg</w:t>
      </w:r>
      <w:proofErr w:type="spellEnd"/>
      <w:r w:rsidRPr="003D1FB5">
        <w:rPr>
          <w:rFonts w:asciiTheme="majorHAnsi" w:eastAsiaTheme="minorHAnsi" w:hAnsiTheme="majorHAnsi" w:cs="Calibri"/>
          <w:b/>
          <w:bCs/>
          <w:color w:val="000000"/>
          <w:sz w:val="22"/>
          <w:szCs w:val="22"/>
          <w:lang w:eastAsia="en-US"/>
        </w:rPr>
        <w:t xml:space="preserve"> throat sweets/</w:t>
      </w:r>
      <w:r w:rsidR="0066306D">
        <w:rPr>
          <w:rFonts w:asciiTheme="majorHAnsi" w:eastAsiaTheme="minorHAnsi" w:hAnsiTheme="majorHAnsi" w:cs="Calibri"/>
          <w:b/>
          <w:bCs/>
          <w:color w:val="000000"/>
          <w:sz w:val="22"/>
          <w:szCs w:val="22"/>
          <w:lang w:eastAsia="en-US"/>
        </w:rPr>
        <w:t>tablets</w:t>
      </w:r>
      <w:r w:rsidRPr="007D326D">
        <w:rPr>
          <w:rFonts w:asciiTheme="majorHAnsi" w:eastAsiaTheme="minorHAnsi" w:hAnsiTheme="majorHAnsi" w:cs="Calibri"/>
          <w:b/>
          <w:bCs/>
          <w:color w:val="000000"/>
          <w:sz w:val="22"/>
          <w:szCs w:val="22"/>
          <w:lang w:eastAsia="en-US"/>
        </w:rPr>
        <w:t xml:space="preserve"> or medications in a child’s bag</w:t>
      </w:r>
      <w:r w:rsidR="0066306D">
        <w:rPr>
          <w:rFonts w:asciiTheme="majorHAnsi" w:eastAsiaTheme="minorHAnsi" w:hAnsiTheme="majorHAnsi" w:cs="Calibri"/>
          <w:b/>
          <w:bCs/>
          <w:color w:val="000000"/>
          <w:sz w:val="22"/>
          <w:szCs w:val="22"/>
          <w:lang w:eastAsia="en-US"/>
        </w:rPr>
        <w:t xml:space="preserve"> without informing nursery</w:t>
      </w:r>
      <w:r w:rsidRPr="003D1FB5">
        <w:rPr>
          <w:rFonts w:asciiTheme="majorHAnsi" w:eastAsiaTheme="minorHAnsi" w:hAnsiTheme="majorHAnsi" w:cs="Calibri"/>
          <w:b/>
          <w:bCs/>
          <w:color w:val="000000"/>
          <w:sz w:val="22"/>
          <w:szCs w:val="22"/>
          <w:lang w:eastAsia="en-US"/>
        </w:rPr>
        <w:t xml:space="preserve">. These could cause a hazard to the child or to another child if found and swallowed. </w:t>
      </w:r>
    </w:p>
    <w:p w:rsidR="00667C05" w:rsidRPr="007D326D" w:rsidRDefault="00667C05" w:rsidP="00667C05">
      <w:pPr>
        <w:widowControl/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</w:pPr>
    </w:p>
    <w:p w:rsidR="00643DD5" w:rsidRDefault="00643DD5" w:rsidP="00643DD5">
      <w:pPr>
        <w:pBdr>
          <w:bottom w:val="single" w:sz="4" w:space="1" w:color="auto"/>
        </w:pBdr>
        <w:shd w:val="clear" w:color="auto" w:fill="FFFFFF"/>
        <w:rPr>
          <w:rFonts w:asciiTheme="majorHAnsi" w:hAnsiTheme="majorHAnsi"/>
          <w:b/>
          <w:color w:val="000000"/>
          <w:spacing w:val="-3"/>
          <w:sz w:val="22"/>
          <w:szCs w:val="22"/>
        </w:rPr>
      </w:pPr>
    </w:p>
    <w:p w:rsidR="00643DD5" w:rsidRDefault="00643DD5" w:rsidP="0049675E">
      <w:pPr>
        <w:shd w:val="clear" w:color="auto" w:fill="FFFFFF"/>
        <w:rPr>
          <w:rFonts w:asciiTheme="majorHAnsi" w:hAnsiTheme="majorHAnsi"/>
          <w:b/>
          <w:color w:val="000000"/>
          <w:spacing w:val="-3"/>
          <w:sz w:val="22"/>
          <w:szCs w:val="22"/>
        </w:rPr>
      </w:pPr>
    </w:p>
    <w:p w:rsidR="0066306D" w:rsidRPr="0066306D" w:rsidRDefault="00643DD5" w:rsidP="0049675E">
      <w:pPr>
        <w:shd w:val="clear" w:color="auto" w:fill="FFFFFF"/>
        <w:rPr>
          <w:rFonts w:asciiTheme="majorHAnsi" w:hAnsiTheme="majorHAnsi"/>
          <w:b/>
          <w:color w:val="000000"/>
          <w:spacing w:val="-3"/>
          <w:sz w:val="22"/>
          <w:szCs w:val="22"/>
        </w:rPr>
      </w:pPr>
      <w:r>
        <w:rPr>
          <w:rFonts w:asciiTheme="majorHAnsi" w:hAnsiTheme="majorHAnsi"/>
          <w:b/>
          <w:color w:val="000000"/>
          <w:spacing w:val="-3"/>
          <w:sz w:val="22"/>
          <w:szCs w:val="22"/>
        </w:rPr>
        <w:t>Directions to Staff:</w:t>
      </w:r>
      <w:r w:rsidR="0066306D" w:rsidRPr="0066306D">
        <w:rPr>
          <w:rFonts w:asciiTheme="majorHAnsi" w:hAnsiTheme="majorHAnsi"/>
          <w:b/>
          <w:color w:val="000000"/>
          <w:spacing w:val="-3"/>
          <w:sz w:val="22"/>
          <w:szCs w:val="22"/>
        </w:rPr>
        <w:t xml:space="preserve"> </w:t>
      </w:r>
    </w:p>
    <w:p w:rsidR="0066306D" w:rsidRDefault="0066306D" w:rsidP="0049675E">
      <w:pPr>
        <w:shd w:val="clear" w:color="auto" w:fill="FFFFFF"/>
        <w:rPr>
          <w:rFonts w:asciiTheme="majorHAnsi" w:hAnsiTheme="majorHAnsi"/>
          <w:b/>
          <w:color w:val="000000"/>
          <w:spacing w:val="-3"/>
          <w:sz w:val="22"/>
          <w:szCs w:val="22"/>
        </w:rPr>
      </w:pPr>
    </w:p>
    <w:p w:rsidR="0066306D" w:rsidRPr="0066306D" w:rsidRDefault="0066306D" w:rsidP="0049675E">
      <w:pPr>
        <w:shd w:val="clear" w:color="auto" w:fill="FFFFFF"/>
        <w:rPr>
          <w:rFonts w:asciiTheme="majorHAnsi" w:hAnsiTheme="majorHAnsi"/>
          <w:b/>
          <w:color w:val="000000"/>
          <w:spacing w:val="-3"/>
          <w:sz w:val="22"/>
          <w:szCs w:val="22"/>
        </w:rPr>
      </w:pPr>
      <w:r w:rsidRPr="0066306D">
        <w:rPr>
          <w:rFonts w:asciiTheme="majorHAnsi" w:hAnsiTheme="majorHAnsi"/>
          <w:b/>
          <w:color w:val="000000"/>
          <w:spacing w:val="-3"/>
          <w:sz w:val="22"/>
          <w:szCs w:val="22"/>
        </w:rPr>
        <w:t>Accepting medicines:</w:t>
      </w:r>
    </w:p>
    <w:p w:rsidR="0049675E" w:rsidRPr="00DE3DB1" w:rsidRDefault="0066306D" w:rsidP="00643DD5">
      <w:pPr>
        <w:shd w:val="clear" w:color="auto" w:fill="FFFFFF"/>
        <w:ind w:left="737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color w:val="000000"/>
          <w:spacing w:val="-3"/>
          <w:sz w:val="22"/>
          <w:szCs w:val="22"/>
        </w:rPr>
        <w:t>Sandcastles</w:t>
      </w:r>
      <w:r w:rsidR="0049675E" w:rsidRPr="007D326D">
        <w:rPr>
          <w:rFonts w:asciiTheme="majorHAnsi" w:hAnsiTheme="majorHAnsi"/>
          <w:color w:val="000000"/>
          <w:spacing w:val="-3"/>
          <w:sz w:val="22"/>
          <w:szCs w:val="22"/>
        </w:rPr>
        <w:t xml:space="preserve"> </w:t>
      </w:r>
      <w:r w:rsidR="0049675E" w:rsidRPr="00DE3DB1">
        <w:rPr>
          <w:rFonts w:asciiTheme="majorHAnsi" w:hAnsiTheme="majorHAnsi"/>
          <w:color w:val="000000"/>
          <w:spacing w:val="-3"/>
          <w:sz w:val="22"/>
          <w:szCs w:val="22"/>
        </w:rPr>
        <w:t>keep</w:t>
      </w:r>
      <w:r w:rsidRPr="00DE3DB1">
        <w:rPr>
          <w:rFonts w:asciiTheme="majorHAnsi" w:hAnsiTheme="majorHAnsi"/>
          <w:color w:val="000000"/>
          <w:spacing w:val="-3"/>
          <w:sz w:val="22"/>
          <w:szCs w:val="22"/>
        </w:rPr>
        <w:t>s</w:t>
      </w:r>
      <w:proofErr w:type="gramEnd"/>
      <w:r w:rsidR="0049675E" w:rsidRPr="00DE3DB1">
        <w:rPr>
          <w:rFonts w:asciiTheme="majorHAnsi" w:hAnsiTheme="majorHAnsi"/>
          <w:color w:val="000000"/>
          <w:spacing w:val="-3"/>
          <w:sz w:val="22"/>
          <w:szCs w:val="22"/>
        </w:rPr>
        <w:t xml:space="preserve"> blank </w:t>
      </w:r>
      <w:r w:rsidR="0049675E" w:rsidRPr="00DE3DB1">
        <w:rPr>
          <w:rFonts w:asciiTheme="majorHAnsi" w:hAnsiTheme="majorHAnsi"/>
          <w:bCs/>
          <w:color w:val="000000"/>
          <w:spacing w:val="-3"/>
          <w:sz w:val="22"/>
          <w:szCs w:val="22"/>
        </w:rPr>
        <w:t xml:space="preserve">'MEDICINE AUTHORITY' </w:t>
      </w:r>
      <w:r w:rsidR="00C77D0D" w:rsidRPr="00DE3DB1">
        <w:rPr>
          <w:rFonts w:asciiTheme="majorHAnsi" w:hAnsiTheme="majorHAnsi"/>
          <w:color w:val="000000"/>
          <w:spacing w:val="-3"/>
          <w:sz w:val="22"/>
          <w:szCs w:val="22"/>
        </w:rPr>
        <w:t xml:space="preserve">forms in </w:t>
      </w:r>
      <w:r w:rsidR="0049675E" w:rsidRPr="00DE3DB1">
        <w:rPr>
          <w:rFonts w:asciiTheme="majorHAnsi" w:hAnsiTheme="majorHAnsi"/>
          <w:color w:val="000000"/>
          <w:spacing w:val="-3"/>
          <w:sz w:val="22"/>
          <w:szCs w:val="22"/>
        </w:rPr>
        <w:t>on the porch windowsill.</w:t>
      </w:r>
    </w:p>
    <w:p w:rsidR="0049675E" w:rsidRPr="007D326D" w:rsidRDefault="0049675E" w:rsidP="00643DD5">
      <w:pPr>
        <w:shd w:val="clear" w:color="auto" w:fill="FFFFFF"/>
        <w:spacing w:line="264" w:lineRule="exact"/>
        <w:ind w:left="737" w:right="230"/>
        <w:jc w:val="both"/>
        <w:rPr>
          <w:rFonts w:asciiTheme="majorHAnsi" w:hAnsiTheme="majorHAnsi"/>
          <w:sz w:val="22"/>
          <w:szCs w:val="22"/>
        </w:rPr>
      </w:pPr>
      <w:r w:rsidRPr="00DE3DB1">
        <w:rPr>
          <w:rFonts w:asciiTheme="majorHAnsi" w:hAnsiTheme="majorHAnsi"/>
          <w:color w:val="000000"/>
          <w:spacing w:val="-5"/>
          <w:sz w:val="22"/>
          <w:szCs w:val="22"/>
        </w:rPr>
        <w:t>When a chi</w:t>
      </w:r>
      <w:r w:rsidR="00667C05" w:rsidRPr="00DE3DB1">
        <w:rPr>
          <w:rFonts w:asciiTheme="majorHAnsi" w:hAnsiTheme="majorHAnsi"/>
          <w:color w:val="000000"/>
          <w:spacing w:val="-5"/>
          <w:sz w:val="22"/>
          <w:szCs w:val="22"/>
        </w:rPr>
        <w:t>ld brings medicine to Nursery our duty manager</w:t>
      </w:r>
      <w:r w:rsidR="0066306D" w:rsidRPr="00DE3DB1">
        <w:rPr>
          <w:rFonts w:asciiTheme="majorHAnsi" w:hAnsiTheme="majorHAnsi"/>
          <w:color w:val="000000"/>
          <w:spacing w:val="-5"/>
          <w:sz w:val="22"/>
          <w:szCs w:val="22"/>
        </w:rPr>
        <w:t xml:space="preserve"> checks that the medication complies with our policy and then</w:t>
      </w:r>
      <w:r w:rsidRPr="00DE3DB1">
        <w:rPr>
          <w:rFonts w:asciiTheme="majorHAnsi" w:hAnsiTheme="majorHAnsi"/>
          <w:color w:val="000000"/>
          <w:spacing w:val="-5"/>
          <w:sz w:val="22"/>
          <w:szCs w:val="22"/>
        </w:rPr>
        <w:t xml:space="preserve"> complete</w:t>
      </w:r>
      <w:r w:rsidR="00667C05" w:rsidRPr="00DE3DB1">
        <w:rPr>
          <w:rFonts w:asciiTheme="majorHAnsi" w:hAnsiTheme="majorHAnsi"/>
          <w:color w:val="000000"/>
          <w:spacing w:val="-5"/>
          <w:sz w:val="22"/>
          <w:szCs w:val="22"/>
        </w:rPr>
        <w:t>s</w:t>
      </w:r>
      <w:r w:rsidRPr="00DE3DB1">
        <w:rPr>
          <w:rFonts w:asciiTheme="majorHAnsi" w:hAnsiTheme="majorHAnsi"/>
          <w:color w:val="000000"/>
          <w:spacing w:val="-5"/>
          <w:sz w:val="22"/>
          <w:szCs w:val="22"/>
        </w:rPr>
        <w:t xml:space="preserve"> a </w:t>
      </w:r>
      <w:r w:rsidRPr="00DE3DB1">
        <w:rPr>
          <w:rFonts w:asciiTheme="majorHAnsi" w:hAnsiTheme="majorHAnsi"/>
          <w:bCs/>
          <w:color w:val="000000"/>
          <w:spacing w:val="-5"/>
          <w:sz w:val="22"/>
          <w:szCs w:val="22"/>
        </w:rPr>
        <w:t xml:space="preserve">'MEDICINE AUTHORITY' </w:t>
      </w:r>
      <w:r w:rsidRPr="00DE3DB1">
        <w:rPr>
          <w:rFonts w:asciiTheme="majorHAnsi" w:hAnsiTheme="majorHAnsi"/>
          <w:color w:val="000000"/>
          <w:spacing w:val="-5"/>
          <w:sz w:val="22"/>
          <w:szCs w:val="22"/>
        </w:rPr>
        <w:t>form with the parent</w:t>
      </w:r>
      <w:r w:rsidR="00667C05" w:rsidRPr="00DE3DB1">
        <w:rPr>
          <w:rFonts w:asciiTheme="majorHAnsi" w:hAnsiTheme="majorHAnsi"/>
          <w:color w:val="000000"/>
          <w:spacing w:val="-5"/>
          <w:sz w:val="22"/>
          <w:szCs w:val="22"/>
        </w:rPr>
        <w:t>/carer</w:t>
      </w:r>
      <w:r w:rsidRPr="00DE3DB1">
        <w:rPr>
          <w:rFonts w:asciiTheme="majorHAnsi" w:hAnsiTheme="majorHAnsi"/>
          <w:color w:val="000000"/>
          <w:spacing w:val="-5"/>
          <w:sz w:val="22"/>
          <w:szCs w:val="22"/>
        </w:rPr>
        <w:t xml:space="preserve">'s </w:t>
      </w:r>
      <w:r w:rsidR="00667C05" w:rsidRPr="00DE3DB1">
        <w:rPr>
          <w:rFonts w:asciiTheme="majorHAnsi" w:hAnsiTheme="majorHAnsi"/>
          <w:color w:val="000000"/>
          <w:spacing w:val="-5"/>
          <w:sz w:val="22"/>
          <w:szCs w:val="22"/>
        </w:rPr>
        <w:t>guidance</w:t>
      </w:r>
      <w:r w:rsidRPr="00DE3DB1">
        <w:rPr>
          <w:rFonts w:asciiTheme="majorHAnsi" w:hAnsiTheme="majorHAnsi"/>
          <w:color w:val="000000"/>
          <w:spacing w:val="-3"/>
          <w:sz w:val="22"/>
          <w:szCs w:val="22"/>
        </w:rPr>
        <w:t xml:space="preserve"> and signature. We check that the </w:t>
      </w:r>
      <w:r w:rsidRPr="00DE3DB1">
        <w:rPr>
          <w:rFonts w:asciiTheme="majorHAnsi" w:hAnsiTheme="majorHAnsi"/>
          <w:bCs/>
          <w:color w:val="000000"/>
          <w:spacing w:val="-3"/>
          <w:sz w:val="22"/>
          <w:szCs w:val="22"/>
        </w:rPr>
        <w:t xml:space="preserve">child's name </w:t>
      </w:r>
      <w:r w:rsidRPr="00DE3DB1">
        <w:rPr>
          <w:rFonts w:asciiTheme="majorHAnsi" w:hAnsiTheme="majorHAnsi"/>
          <w:color w:val="000000"/>
          <w:spacing w:val="-3"/>
          <w:sz w:val="22"/>
          <w:szCs w:val="22"/>
        </w:rPr>
        <w:t>is on the</w:t>
      </w:r>
      <w:r w:rsidRPr="007D326D">
        <w:rPr>
          <w:rFonts w:asciiTheme="majorHAnsi" w:hAnsiTheme="majorHAnsi"/>
          <w:color w:val="000000"/>
          <w:spacing w:val="-3"/>
          <w:sz w:val="22"/>
          <w:szCs w:val="22"/>
        </w:rPr>
        <w:t xml:space="preserve"> </w:t>
      </w:r>
      <w:r w:rsidR="008A2239" w:rsidRPr="007D326D">
        <w:rPr>
          <w:rFonts w:asciiTheme="majorHAnsi" w:hAnsiTheme="majorHAnsi"/>
          <w:color w:val="000000"/>
          <w:spacing w:val="-3"/>
          <w:sz w:val="22"/>
          <w:szCs w:val="22"/>
        </w:rPr>
        <w:t>container</w:t>
      </w:r>
      <w:r w:rsidR="00E51ED3" w:rsidRPr="007D326D">
        <w:rPr>
          <w:rFonts w:asciiTheme="majorHAnsi" w:hAnsiTheme="majorHAnsi"/>
          <w:color w:val="000000"/>
          <w:spacing w:val="-3"/>
          <w:sz w:val="22"/>
          <w:szCs w:val="22"/>
        </w:rPr>
        <w:t xml:space="preserve"> and confirm dosage details with the parent</w:t>
      </w:r>
      <w:r w:rsidR="00C77D0D" w:rsidRPr="007D326D">
        <w:rPr>
          <w:rFonts w:asciiTheme="majorHAnsi" w:hAnsiTheme="majorHAnsi"/>
          <w:color w:val="000000"/>
          <w:spacing w:val="-3"/>
          <w:sz w:val="22"/>
          <w:szCs w:val="22"/>
        </w:rPr>
        <w:t>, we also discuss with the parent when the last dose was administered</w:t>
      </w:r>
      <w:r w:rsidRPr="007D326D">
        <w:rPr>
          <w:rFonts w:asciiTheme="majorHAnsi" w:hAnsiTheme="majorHAnsi"/>
          <w:color w:val="000000"/>
          <w:spacing w:val="-3"/>
          <w:sz w:val="22"/>
          <w:szCs w:val="22"/>
        </w:rPr>
        <w:t>.</w:t>
      </w:r>
    </w:p>
    <w:p w:rsidR="0066306D" w:rsidRDefault="0066306D" w:rsidP="00E51ED3">
      <w:pPr>
        <w:shd w:val="clear" w:color="auto" w:fill="FFFFFF"/>
        <w:spacing w:line="259" w:lineRule="exact"/>
        <w:ind w:left="10"/>
        <w:rPr>
          <w:rFonts w:asciiTheme="majorHAnsi" w:hAnsiTheme="majorHAnsi"/>
          <w:b/>
          <w:color w:val="000000"/>
          <w:spacing w:val="-4"/>
          <w:sz w:val="22"/>
          <w:szCs w:val="22"/>
        </w:rPr>
      </w:pPr>
    </w:p>
    <w:p w:rsidR="0066306D" w:rsidRPr="0066306D" w:rsidRDefault="0066306D" w:rsidP="00E51ED3">
      <w:pPr>
        <w:shd w:val="clear" w:color="auto" w:fill="FFFFFF"/>
        <w:spacing w:line="259" w:lineRule="exact"/>
        <w:ind w:left="10"/>
        <w:rPr>
          <w:rFonts w:asciiTheme="majorHAnsi" w:hAnsiTheme="majorHAnsi"/>
          <w:b/>
          <w:color w:val="000000"/>
          <w:spacing w:val="-4"/>
          <w:sz w:val="22"/>
          <w:szCs w:val="22"/>
        </w:rPr>
      </w:pPr>
      <w:r w:rsidRPr="0066306D">
        <w:rPr>
          <w:rFonts w:asciiTheme="majorHAnsi" w:hAnsiTheme="majorHAnsi"/>
          <w:b/>
          <w:color w:val="000000"/>
          <w:spacing w:val="-4"/>
          <w:sz w:val="22"/>
          <w:szCs w:val="22"/>
        </w:rPr>
        <w:t>Administering medicines:</w:t>
      </w:r>
    </w:p>
    <w:p w:rsidR="0066306D" w:rsidRPr="00DE3DB1" w:rsidRDefault="0049675E" w:rsidP="00643DD5">
      <w:pPr>
        <w:shd w:val="clear" w:color="auto" w:fill="FFFFFF"/>
        <w:spacing w:line="259" w:lineRule="exact"/>
        <w:ind w:left="737"/>
        <w:rPr>
          <w:rFonts w:asciiTheme="majorHAnsi" w:hAnsiTheme="majorHAnsi"/>
          <w:color w:val="000000"/>
          <w:spacing w:val="-8"/>
          <w:sz w:val="22"/>
          <w:szCs w:val="22"/>
        </w:rPr>
      </w:pPr>
      <w:r w:rsidRPr="00DE3DB1">
        <w:rPr>
          <w:rFonts w:asciiTheme="majorHAnsi" w:hAnsiTheme="majorHAnsi"/>
          <w:color w:val="000000"/>
          <w:spacing w:val="-4"/>
          <w:sz w:val="22"/>
          <w:szCs w:val="22"/>
        </w:rPr>
        <w:t xml:space="preserve">We take the </w:t>
      </w:r>
      <w:r w:rsidRPr="00DE3DB1">
        <w:rPr>
          <w:rFonts w:asciiTheme="majorHAnsi" w:hAnsiTheme="majorHAnsi"/>
          <w:bCs/>
          <w:color w:val="000000"/>
          <w:spacing w:val="-4"/>
          <w:sz w:val="22"/>
          <w:szCs w:val="22"/>
        </w:rPr>
        <w:t xml:space="preserve">medicine </w:t>
      </w:r>
      <w:r w:rsidRPr="00DE3DB1">
        <w:rPr>
          <w:rFonts w:asciiTheme="majorHAnsi" w:hAnsiTheme="majorHAnsi"/>
          <w:color w:val="000000"/>
          <w:spacing w:val="-4"/>
          <w:sz w:val="22"/>
          <w:szCs w:val="22"/>
        </w:rPr>
        <w:t xml:space="preserve">and the </w:t>
      </w:r>
      <w:r w:rsidRPr="00DE3DB1">
        <w:rPr>
          <w:rFonts w:asciiTheme="majorHAnsi" w:hAnsiTheme="majorHAnsi"/>
          <w:bCs/>
          <w:color w:val="000000"/>
          <w:spacing w:val="-4"/>
          <w:sz w:val="22"/>
          <w:szCs w:val="22"/>
        </w:rPr>
        <w:t xml:space="preserve">form </w:t>
      </w:r>
      <w:r w:rsidRPr="00DE3DB1">
        <w:rPr>
          <w:rFonts w:asciiTheme="majorHAnsi" w:hAnsiTheme="majorHAnsi"/>
          <w:color w:val="000000"/>
          <w:spacing w:val="-4"/>
          <w:sz w:val="22"/>
          <w:szCs w:val="22"/>
        </w:rPr>
        <w:t xml:space="preserve">to the kitchen - the medicine goes into the </w:t>
      </w:r>
      <w:r w:rsidRPr="00DE3DB1">
        <w:rPr>
          <w:rFonts w:asciiTheme="majorHAnsi" w:hAnsiTheme="majorHAnsi"/>
          <w:bCs/>
          <w:color w:val="000000"/>
          <w:spacing w:val="-4"/>
          <w:sz w:val="22"/>
          <w:szCs w:val="22"/>
        </w:rPr>
        <w:t xml:space="preserve">fridge </w:t>
      </w:r>
      <w:r w:rsidR="00667C05" w:rsidRPr="00DE3DB1">
        <w:rPr>
          <w:rFonts w:asciiTheme="majorHAnsi" w:hAnsiTheme="majorHAnsi"/>
          <w:bCs/>
          <w:color w:val="000000"/>
          <w:spacing w:val="-4"/>
          <w:sz w:val="22"/>
          <w:szCs w:val="22"/>
        </w:rPr>
        <w:t xml:space="preserve">or medication basket </w:t>
      </w:r>
      <w:r w:rsidRPr="00DE3DB1">
        <w:rPr>
          <w:rFonts w:asciiTheme="majorHAnsi" w:hAnsiTheme="majorHAnsi"/>
          <w:color w:val="000000"/>
          <w:spacing w:val="-4"/>
          <w:sz w:val="22"/>
          <w:szCs w:val="22"/>
        </w:rPr>
        <w:t>and the</w:t>
      </w:r>
      <w:r w:rsidR="00667C05" w:rsidRPr="00DE3DB1">
        <w:rPr>
          <w:rFonts w:asciiTheme="majorHAnsi" w:hAnsiTheme="majorHAnsi"/>
          <w:color w:val="000000"/>
          <w:spacing w:val="-4"/>
          <w:sz w:val="22"/>
          <w:szCs w:val="22"/>
        </w:rPr>
        <w:t>ir</w:t>
      </w:r>
      <w:r w:rsidRPr="00DE3DB1">
        <w:rPr>
          <w:rFonts w:asciiTheme="majorHAnsi" w:hAnsiTheme="majorHAnsi"/>
          <w:color w:val="000000"/>
          <w:spacing w:val="-4"/>
          <w:sz w:val="22"/>
          <w:szCs w:val="22"/>
        </w:rPr>
        <w:t xml:space="preserve"> </w:t>
      </w:r>
      <w:r w:rsidR="00667C05" w:rsidRPr="00DE3DB1">
        <w:rPr>
          <w:rFonts w:asciiTheme="majorHAnsi" w:hAnsiTheme="majorHAnsi"/>
          <w:color w:val="000000"/>
          <w:spacing w:val="-4"/>
          <w:sz w:val="22"/>
          <w:szCs w:val="22"/>
        </w:rPr>
        <w:t xml:space="preserve">medicine authority </w:t>
      </w:r>
      <w:r w:rsidRPr="00DE3DB1">
        <w:rPr>
          <w:rFonts w:asciiTheme="majorHAnsi" w:hAnsiTheme="majorHAnsi"/>
          <w:color w:val="000000"/>
          <w:spacing w:val="-4"/>
          <w:sz w:val="22"/>
          <w:szCs w:val="22"/>
        </w:rPr>
        <w:t xml:space="preserve">form </w:t>
      </w:r>
      <w:r w:rsidR="00667C05" w:rsidRPr="00DE3DB1">
        <w:rPr>
          <w:rFonts w:asciiTheme="majorHAnsi" w:hAnsiTheme="majorHAnsi"/>
          <w:color w:val="000000"/>
          <w:spacing w:val="-4"/>
          <w:sz w:val="22"/>
          <w:szCs w:val="22"/>
        </w:rPr>
        <w:t xml:space="preserve">is </w:t>
      </w:r>
      <w:r w:rsidR="005C2229" w:rsidRPr="00DE3DB1">
        <w:rPr>
          <w:rFonts w:asciiTheme="majorHAnsi" w:hAnsiTheme="majorHAnsi"/>
          <w:color w:val="000000"/>
          <w:spacing w:val="-4"/>
          <w:sz w:val="22"/>
          <w:szCs w:val="22"/>
        </w:rPr>
        <w:t>displayed</w:t>
      </w:r>
      <w:r w:rsidR="00170AED" w:rsidRPr="00DE3DB1">
        <w:rPr>
          <w:rFonts w:asciiTheme="majorHAnsi" w:hAnsiTheme="majorHAnsi"/>
          <w:color w:val="000000"/>
          <w:spacing w:val="-8"/>
          <w:sz w:val="22"/>
          <w:szCs w:val="22"/>
        </w:rPr>
        <w:t xml:space="preserve"> </w:t>
      </w:r>
      <w:r w:rsidR="00667C05" w:rsidRPr="00DE3DB1">
        <w:rPr>
          <w:rFonts w:asciiTheme="majorHAnsi" w:hAnsiTheme="majorHAnsi"/>
          <w:color w:val="000000"/>
          <w:spacing w:val="-8"/>
          <w:sz w:val="22"/>
          <w:szCs w:val="22"/>
        </w:rPr>
        <w:t>nearby</w:t>
      </w:r>
      <w:r w:rsidRPr="00DE3DB1">
        <w:rPr>
          <w:rFonts w:asciiTheme="majorHAnsi" w:hAnsiTheme="majorHAnsi"/>
          <w:color w:val="000000"/>
          <w:spacing w:val="-8"/>
          <w:sz w:val="22"/>
          <w:szCs w:val="22"/>
        </w:rPr>
        <w:t>.</w:t>
      </w:r>
      <w:r w:rsidR="00170AED" w:rsidRPr="00DE3DB1">
        <w:rPr>
          <w:rFonts w:asciiTheme="majorHAnsi" w:hAnsiTheme="majorHAnsi"/>
          <w:color w:val="000000"/>
          <w:spacing w:val="-8"/>
          <w:sz w:val="22"/>
          <w:szCs w:val="22"/>
        </w:rPr>
        <w:t xml:space="preserve">  Our duty manager will wear a medicine reminder lanyard to </w:t>
      </w:r>
      <w:r w:rsidR="00667C05" w:rsidRPr="00DE3DB1">
        <w:rPr>
          <w:rFonts w:asciiTheme="majorHAnsi" w:hAnsiTheme="majorHAnsi"/>
          <w:color w:val="000000"/>
          <w:spacing w:val="-8"/>
          <w:sz w:val="22"/>
          <w:szCs w:val="22"/>
        </w:rPr>
        <w:t>help us to</w:t>
      </w:r>
      <w:r w:rsidR="00170AED" w:rsidRPr="00DE3DB1">
        <w:rPr>
          <w:rFonts w:asciiTheme="majorHAnsi" w:hAnsiTheme="majorHAnsi"/>
          <w:color w:val="000000"/>
          <w:spacing w:val="-8"/>
          <w:sz w:val="22"/>
          <w:szCs w:val="22"/>
        </w:rPr>
        <w:t xml:space="preserve"> remember to give medication as agreed. </w:t>
      </w:r>
      <w:r w:rsidR="00E51ED3" w:rsidRPr="00DE3DB1">
        <w:rPr>
          <w:rFonts w:asciiTheme="majorHAnsi" w:hAnsiTheme="majorHAnsi"/>
          <w:color w:val="000000"/>
          <w:spacing w:val="-8"/>
          <w:sz w:val="22"/>
          <w:szCs w:val="22"/>
        </w:rPr>
        <w:t xml:space="preserve"> </w:t>
      </w:r>
      <w:r w:rsidR="00BA7BD4" w:rsidRPr="00DE3DB1">
        <w:rPr>
          <w:rFonts w:asciiTheme="majorHAnsi" w:hAnsiTheme="majorHAnsi"/>
          <w:color w:val="000000"/>
          <w:spacing w:val="-8"/>
          <w:sz w:val="22"/>
          <w:szCs w:val="22"/>
        </w:rPr>
        <w:t xml:space="preserve">The person wearing the medicine lanyard is the member of staff responsible for administering medication today.  </w:t>
      </w:r>
    </w:p>
    <w:p w:rsidR="0066306D" w:rsidRPr="00DE3DB1" w:rsidRDefault="00E51ED3" w:rsidP="00643DD5">
      <w:pPr>
        <w:shd w:val="clear" w:color="auto" w:fill="FFFFFF"/>
        <w:spacing w:line="259" w:lineRule="exact"/>
        <w:ind w:left="737"/>
        <w:rPr>
          <w:rFonts w:asciiTheme="majorHAnsi" w:hAnsiTheme="majorHAnsi"/>
          <w:bCs/>
          <w:color w:val="000000"/>
          <w:spacing w:val="-3"/>
          <w:sz w:val="22"/>
          <w:szCs w:val="22"/>
        </w:rPr>
      </w:pPr>
      <w:r w:rsidRPr="00DE3DB1">
        <w:rPr>
          <w:rFonts w:asciiTheme="majorHAnsi" w:hAnsiTheme="majorHAnsi"/>
          <w:color w:val="000000"/>
          <w:spacing w:val="-3"/>
          <w:sz w:val="22"/>
          <w:szCs w:val="22"/>
        </w:rPr>
        <w:t>When</w:t>
      </w:r>
      <w:r w:rsidR="0049675E" w:rsidRPr="00DE3DB1">
        <w:rPr>
          <w:rFonts w:asciiTheme="majorHAnsi" w:hAnsiTheme="majorHAnsi"/>
          <w:color w:val="000000"/>
          <w:spacing w:val="-3"/>
          <w:sz w:val="22"/>
          <w:szCs w:val="22"/>
        </w:rPr>
        <w:t xml:space="preserve"> the medicine is </w:t>
      </w:r>
      <w:r w:rsidR="0049675E" w:rsidRPr="00DE3DB1">
        <w:rPr>
          <w:rFonts w:asciiTheme="majorHAnsi" w:hAnsiTheme="majorHAnsi"/>
          <w:bCs/>
          <w:color w:val="000000"/>
          <w:spacing w:val="-3"/>
          <w:sz w:val="22"/>
          <w:szCs w:val="22"/>
        </w:rPr>
        <w:t xml:space="preserve">administered </w:t>
      </w:r>
      <w:r w:rsidRPr="00DE3DB1">
        <w:rPr>
          <w:rFonts w:asciiTheme="majorHAnsi" w:hAnsiTheme="majorHAnsi"/>
          <w:bCs/>
          <w:color w:val="000000"/>
          <w:spacing w:val="-3"/>
          <w:sz w:val="22"/>
          <w:szCs w:val="22"/>
        </w:rPr>
        <w:t>(</w:t>
      </w:r>
      <w:r w:rsidR="0049675E" w:rsidRPr="00DE3DB1">
        <w:rPr>
          <w:rFonts w:asciiTheme="majorHAnsi" w:hAnsiTheme="majorHAnsi"/>
          <w:color w:val="000000"/>
          <w:spacing w:val="-3"/>
          <w:sz w:val="22"/>
          <w:szCs w:val="22"/>
        </w:rPr>
        <w:t>according to the</w:t>
      </w:r>
      <w:r w:rsidR="00170AED" w:rsidRPr="00DE3DB1">
        <w:rPr>
          <w:rFonts w:asciiTheme="majorHAnsi" w:hAnsiTheme="majorHAnsi"/>
          <w:color w:val="000000"/>
          <w:spacing w:val="-3"/>
          <w:sz w:val="22"/>
          <w:szCs w:val="22"/>
        </w:rPr>
        <w:t xml:space="preserve"> prescription / parent </w:t>
      </w:r>
      <w:r w:rsidR="0049675E" w:rsidRPr="00DE3DB1">
        <w:rPr>
          <w:rFonts w:asciiTheme="majorHAnsi" w:hAnsiTheme="majorHAnsi"/>
          <w:color w:val="000000"/>
          <w:spacing w:val="-3"/>
          <w:sz w:val="22"/>
          <w:szCs w:val="22"/>
        </w:rPr>
        <w:t>instructions</w:t>
      </w:r>
      <w:r w:rsidRPr="00DE3DB1">
        <w:rPr>
          <w:rFonts w:asciiTheme="majorHAnsi" w:hAnsiTheme="majorHAnsi"/>
          <w:color w:val="000000"/>
          <w:spacing w:val="-3"/>
          <w:sz w:val="22"/>
          <w:szCs w:val="22"/>
        </w:rPr>
        <w:t>)</w:t>
      </w:r>
      <w:r w:rsidR="0049675E" w:rsidRPr="00DE3DB1">
        <w:rPr>
          <w:rFonts w:asciiTheme="majorHAnsi" w:hAnsiTheme="majorHAnsi"/>
          <w:color w:val="000000"/>
          <w:spacing w:val="-3"/>
          <w:sz w:val="22"/>
          <w:szCs w:val="22"/>
        </w:rPr>
        <w:t xml:space="preserve">, </w:t>
      </w:r>
      <w:r w:rsidR="0049675E" w:rsidRPr="00DE3DB1">
        <w:rPr>
          <w:rFonts w:asciiTheme="majorHAnsi" w:hAnsiTheme="majorHAnsi"/>
          <w:bCs/>
          <w:color w:val="000000"/>
          <w:spacing w:val="-3"/>
          <w:sz w:val="22"/>
          <w:szCs w:val="22"/>
        </w:rPr>
        <w:t xml:space="preserve">staff sign and record </w:t>
      </w:r>
      <w:r w:rsidR="0066306D" w:rsidRPr="00DE3DB1">
        <w:rPr>
          <w:rFonts w:asciiTheme="majorHAnsi" w:hAnsiTheme="majorHAnsi"/>
          <w:bCs/>
          <w:color w:val="000000"/>
          <w:spacing w:val="-3"/>
          <w:sz w:val="22"/>
          <w:szCs w:val="22"/>
        </w:rPr>
        <w:t>this</w:t>
      </w:r>
      <w:r w:rsidR="0049675E" w:rsidRPr="00DE3DB1">
        <w:rPr>
          <w:rFonts w:asciiTheme="majorHAnsi" w:hAnsiTheme="majorHAnsi"/>
          <w:bCs/>
          <w:color w:val="000000"/>
          <w:spacing w:val="-3"/>
          <w:sz w:val="22"/>
          <w:szCs w:val="22"/>
        </w:rPr>
        <w:t>.</w:t>
      </w:r>
    </w:p>
    <w:p w:rsidR="00BA7BD4" w:rsidRPr="00BA7BD4" w:rsidRDefault="00BA7BD4" w:rsidP="00643DD5">
      <w:pPr>
        <w:shd w:val="clear" w:color="auto" w:fill="FFFFFF"/>
        <w:spacing w:line="259" w:lineRule="exact"/>
        <w:ind w:left="737"/>
        <w:rPr>
          <w:rFonts w:asciiTheme="majorHAnsi" w:hAnsiTheme="majorHAnsi"/>
          <w:bCs/>
          <w:color w:val="000000"/>
          <w:spacing w:val="-3"/>
          <w:sz w:val="22"/>
          <w:szCs w:val="22"/>
        </w:rPr>
      </w:pPr>
      <w:r w:rsidRPr="00DE3DB1">
        <w:rPr>
          <w:rFonts w:asciiTheme="majorHAnsi" w:hAnsiTheme="majorHAnsi"/>
          <w:bCs/>
          <w:color w:val="000000"/>
          <w:spacing w:val="-3"/>
          <w:sz w:val="22"/>
          <w:szCs w:val="22"/>
        </w:rPr>
        <w:t>If there is a</w:t>
      </w:r>
      <w:r w:rsidR="00DE3DB1" w:rsidRPr="00DE3DB1">
        <w:rPr>
          <w:rFonts w:asciiTheme="majorHAnsi" w:hAnsiTheme="majorHAnsi"/>
          <w:bCs/>
          <w:color w:val="000000"/>
          <w:spacing w:val="-3"/>
          <w:sz w:val="22"/>
          <w:szCs w:val="22"/>
        </w:rPr>
        <w:t>ny</w:t>
      </w:r>
      <w:r w:rsidRPr="00DE3DB1">
        <w:rPr>
          <w:rFonts w:asciiTheme="majorHAnsi" w:hAnsiTheme="majorHAnsi"/>
          <w:bCs/>
          <w:color w:val="000000"/>
          <w:spacing w:val="-3"/>
          <w:sz w:val="22"/>
          <w:szCs w:val="22"/>
        </w:rPr>
        <w:t xml:space="preserve"> problem with administering medication e.g. on closer inspection the instruct</w:t>
      </w:r>
      <w:r w:rsidR="00DE3DB1" w:rsidRPr="00DE3DB1">
        <w:rPr>
          <w:rFonts w:asciiTheme="majorHAnsi" w:hAnsiTheme="majorHAnsi"/>
          <w:bCs/>
          <w:color w:val="000000"/>
          <w:spacing w:val="-3"/>
          <w:sz w:val="22"/>
          <w:szCs w:val="22"/>
        </w:rPr>
        <w:t>ion</w:t>
      </w:r>
      <w:r w:rsidR="00DE3DB1">
        <w:rPr>
          <w:rFonts w:asciiTheme="majorHAnsi" w:hAnsiTheme="majorHAnsi"/>
          <w:bCs/>
          <w:color w:val="000000"/>
          <w:spacing w:val="-3"/>
          <w:sz w:val="22"/>
          <w:szCs w:val="22"/>
        </w:rPr>
        <w:t xml:space="preserve"> label conflicts with parent</w:t>
      </w:r>
      <w:r w:rsidRPr="00BA7BD4">
        <w:rPr>
          <w:rFonts w:asciiTheme="majorHAnsi" w:hAnsiTheme="majorHAnsi"/>
          <w:bCs/>
          <w:color w:val="000000"/>
          <w:spacing w:val="-3"/>
          <w:sz w:val="22"/>
          <w:szCs w:val="22"/>
        </w:rPr>
        <w:t xml:space="preserve"> advice or agreed</w:t>
      </w:r>
      <w:r w:rsidR="00DE3DB1">
        <w:rPr>
          <w:rFonts w:asciiTheme="majorHAnsi" w:hAnsiTheme="majorHAnsi"/>
          <w:bCs/>
          <w:color w:val="000000"/>
          <w:spacing w:val="-3"/>
          <w:sz w:val="22"/>
          <w:szCs w:val="22"/>
        </w:rPr>
        <w:t xml:space="preserve"> dose</w:t>
      </w:r>
      <w:r w:rsidRPr="00BA7BD4">
        <w:rPr>
          <w:rFonts w:asciiTheme="majorHAnsi" w:hAnsiTheme="majorHAnsi"/>
          <w:bCs/>
          <w:color w:val="000000"/>
          <w:spacing w:val="-3"/>
          <w:sz w:val="22"/>
          <w:szCs w:val="22"/>
        </w:rPr>
        <w:t xml:space="preserve"> time is missed or child refuses medication then manager will phone parents to discuss action.</w:t>
      </w:r>
    </w:p>
    <w:p w:rsidR="0066306D" w:rsidRDefault="0066306D" w:rsidP="0066306D">
      <w:pPr>
        <w:shd w:val="clear" w:color="auto" w:fill="FFFFFF"/>
        <w:spacing w:line="259" w:lineRule="exact"/>
        <w:ind w:left="10"/>
        <w:rPr>
          <w:rFonts w:asciiTheme="majorHAnsi" w:hAnsiTheme="majorHAnsi"/>
          <w:b/>
          <w:bCs/>
          <w:color w:val="000000"/>
          <w:spacing w:val="-3"/>
          <w:sz w:val="22"/>
          <w:szCs w:val="22"/>
        </w:rPr>
      </w:pPr>
    </w:p>
    <w:p w:rsidR="00643DD5" w:rsidRDefault="0066306D" w:rsidP="00643DD5">
      <w:pPr>
        <w:shd w:val="clear" w:color="auto" w:fill="FFFFFF"/>
        <w:spacing w:line="259" w:lineRule="exact"/>
        <w:rPr>
          <w:rFonts w:asciiTheme="majorHAnsi" w:hAnsiTheme="majorHAnsi"/>
          <w:b/>
          <w:bCs/>
          <w:color w:val="000000"/>
          <w:spacing w:val="-3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pacing w:val="-3"/>
          <w:sz w:val="22"/>
          <w:szCs w:val="22"/>
        </w:rPr>
        <w:t>At home time:</w:t>
      </w:r>
    </w:p>
    <w:p w:rsidR="00170AED" w:rsidRPr="007D326D" w:rsidRDefault="00170AED" w:rsidP="006E21D9">
      <w:pPr>
        <w:shd w:val="clear" w:color="auto" w:fill="FFFFFF"/>
        <w:spacing w:line="259" w:lineRule="exact"/>
        <w:ind w:left="720"/>
        <w:rPr>
          <w:rFonts w:asciiTheme="majorHAnsi" w:hAnsiTheme="majorHAnsi"/>
          <w:color w:val="000000"/>
          <w:spacing w:val="-5"/>
          <w:sz w:val="22"/>
          <w:szCs w:val="22"/>
        </w:rPr>
      </w:pPr>
      <w:r w:rsidRPr="007D326D">
        <w:rPr>
          <w:rFonts w:asciiTheme="majorHAnsi" w:hAnsiTheme="majorHAnsi"/>
          <w:color w:val="000000"/>
          <w:spacing w:val="-5"/>
          <w:sz w:val="22"/>
          <w:szCs w:val="22"/>
        </w:rPr>
        <w:t>At collection we will inform parents of medi</w:t>
      </w:r>
      <w:r w:rsidR="006E21D9">
        <w:rPr>
          <w:rFonts w:asciiTheme="majorHAnsi" w:hAnsiTheme="majorHAnsi"/>
          <w:color w:val="000000"/>
          <w:spacing w:val="-5"/>
          <w:sz w:val="22"/>
          <w:szCs w:val="22"/>
        </w:rPr>
        <w:t>cations administered, have the parent/carer sign to acknowledge being informed</w:t>
      </w:r>
      <w:r w:rsidRPr="007D326D">
        <w:rPr>
          <w:rFonts w:asciiTheme="majorHAnsi" w:hAnsiTheme="majorHAnsi"/>
          <w:color w:val="000000"/>
          <w:spacing w:val="-5"/>
          <w:sz w:val="22"/>
          <w:szCs w:val="22"/>
        </w:rPr>
        <w:t xml:space="preserve"> and hand over remaining medications. </w:t>
      </w:r>
    </w:p>
    <w:p w:rsidR="0049675E" w:rsidRPr="007D326D" w:rsidRDefault="0049675E" w:rsidP="00643DD5">
      <w:pPr>
        <w:shd w:val="clear" w:color="auto" w:fill="FFFFFF"/>
        <w:spacing w:line="259" w:lineRule="exact"/>
        <w:ind w:left="737"/>
        <w:rPr>
          <w:rFonts w:asciiTheme="majorHAnsi" w:hAnsiTheme="majorHAnsi"/>
          <w:sz w:val="22"/>
          <w:szCs w:val="22"/>
        </w:rPr>
      </w:pPr>
      <w:r w:rsidRPr="007D326D">
        <w:rPr>
          <w:rFonts w:asciiTheme="majorHAnsi" w:hAnsiTheme="majorHAnsi"/>
          <w:color w:val="000000"/>
          <w:spacing w:val="-5"/>
          <w:sz w:val="22"/>
          <w:szCs w:val="22"/>
        </w:rPr>
        <w:t>Completed forms are</w:t>
      </w:r>
      <w:r w:rsidR="006E21D9">
        <w:rPr>
          <w:rFonts w:asciiTheme="majorHAnsi" w:hAnsiTheme="majorHAnsi"/>
          <w:color w:val="000000"/>
          <w:spacing w:val="-5"/>
          <w:sz w:val="22"/>
          <w:szCs w:val="22"/>
        </w:rPr>
        <w:t xml:space="preserve"> immediately </w:t>
      </w:r>
      <w:r w:rsidR="00E51ED3" w:rsidRPr="007D326D">
        <w:rPr>
          <w:rFonts w:asciiTheme="majorHAnsi" w:hAnsiTheme="majorHAnsi"/>
          <w:color w:val="000000"/>
          <w:spacing w:val="-5"/>
          <w:sz w:val="22"/>
          <w:szCs w:val="22"/>
        </w:rPr>
        <w:t xml:space="preserve">filed and </w:t>
      </w:r>
      <w:r w:rsidRPr="007D326D">
        <w:rPr>
          <w:rFonts w:asciiTheme="majorHAnsi" w:hAnsiTheme="majorHAnsi"/>
          <w:bCs/>
          <w:color w:val="000000"/>
          <w:spacing w:val="-5"/>
          <w:sz w:val="22"/>
          <w:szCs w:val="22"/>
        </w:rPr>
        <w:t>store</w:t>
      </w:r>
      <w:r w:rsidR="006E21D9">
        <w:rPr>
          <w:rFonts w:asciiTheme="majorHAnsi" w:hAnsiTheme="majorHAnsi"/>
          <w:bCs/>
          <w:color w:val="000000"/>
          <w:spacing w:val="-5"/>
          <w:sz w:val="22"/>
          <w:szCs w:val="22"/>
        </w:rPr>
        <w:t xml:space="preserve">d in the office, with only medications due to be administered today being stored in the kitchen. </w:t>
      </w:r>
    </w:p>
    <w:p w:rsidR="00E51ED3" w:rsidRPr="007D326D" w:rsidRDefault="00E51ED3" w:rsidP="00E51ED3">
      <w:pPr>
        <w:pBdr>
          <w:bottom w:val="single" w:sz="12" w:space="1" w:color="auto"/>
        </w:pBdr>
        <w:shd w:val="clear" w:color="auto" w:fill="FFFFFF"/>
        <w:spacing w:line="293" w:lineRule="exact"/>
        <w:ind w:left="5"/>
        <w:rPr>
          <w:rFonts w:asciiTheme="majorHAnsi" w:hAnsiTheme="majorHAnsi"/>
          <w:color w:val="000000"/>
          <w:spacing w:val="-6"/>
          <w:sz w:val="22"/>
          <w:szCs w:val="22"/>
        </w:rPr>
      </w:pPr>
    </w:p>
    <w:p w:rsidR="00E51ED3" w:rsidRPr="007D326D" w:rsidRDefault="0066306D" w:rsidP="00E51ED3">
      <w:pPr>
        <w:pBdr>
          <w:bottom w:val="single" w:sz="12" w:space="1" w:color="auto"/>
        </w:pBdr>
        <w:shd w:val="clear" w:color="auto" w:fill="FFFFFF"/>
        <w:spacing w:line="293" w:lineRule="exact"/>
        <w:ind w:left="5"/>
        <w:jc w:val="right"/>
        <w:rPr>
          <w:rFonts w:asciiTheme="majorHAnsi" w:hAnsiTheme="majorHAnsi"/>
          <w:bCs/>
          <w:color w:val="000000"/>
          <w:spacing w:val="-6"/>
          <w:sz w:val="22"/>
          <w:szCs w:val="22"/>
        </w:rPr>
      </w:pPr>
      <w:r>
        <w:rPr>
          <w:rFonts w:asciiTheme="majorHAnsi" w:hAnsiTheme="majorHAnsi"/>
          <w:bCs/>
          <w:color w:val="000000"/>
          <w:spacing w:val="-6"/>
          <w:sz w:val="22"/>
          <w:szCs w:val="22"/>
        </w:rPr>
        <w:t xml:space="preserve">Sandcastles </w:t>
      </w:r>
      <w:r w:rsidR="00E51ED3" w:rsidRPr="007D326D">
        <w:rPr>
          <w:rFonts w:asciiTheme="majorHAnsi" w:hAnsiTheme="majorHAnsi"/>
          <w:bCs/>
          <w:color w:val="000000"/>
          <w:spacing w:val="-6"/>
          <w:sz w:val="22"/>
          <w:szCs w:val="22"/>
        </w:rPr>
        <w:t>Medicine policy links closely with Sandcastles Illness Policy &amp; Infection Exclusion Periods</w:t>
      </w:r>
    </w:p>
    <w:p w:rsidR="00E51ED3" w:rsidRPr="007D326D" w:rsidRDefault="00E51ED3" w:rsidP="00E51ED3">
      <w:pPr>
        <w:pBdr>
          <w:bottom w:val="single" w:sz="12" w:space="1" w:color="auto"/>
        </w:pBdr>
        <w:shd w:val="clear" w:color="auto" w:fill="FFFFFF"/>
        <w:spacing w:line="293" w:lineRule="exact"/>
        <w:ind w:left="5"/>
        <w:rPr>
          <w:rFonts w:ascii="Arial Narrow" w:hAnsi="Arial Narrow"/>
          <w:b/>
          <w:bCs/>
          <w:color w:val="000000"/>
          <w:spacing w:val="-6"/>
          <w:sz w:val="22"/>
          <w:szCs w:val="22"/>
        </w:rPr>
      </w:pPr>
    </w:p>
    <w:p w:rsidR="00CA634A" w:rsidRDefault="00CA634A" w:rsidP="006F537E">
      <w:pPr>
        <w:pStyle w:val="Default"/>
        <w:rPr>
          <w:spacing w:val="-10"/>
          <w:sz w:val="23"/>
          <w:szCs w:val="23"/>
        </w:rPr>
      </w:pPr>
    </w:p>
    <w:p w:rsidR="006F537E" w:rsidRDefault="006F537E" w:rsidP="00DE3DB1">
      <w:pPr>
        <w:pStyle w:val="Default"/>
        <w:jc w:val="right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EYFS (v.201</w:t>
      </w:r>
      <w:r w:rsidR="00667C05">
        <w:rPr>
          <w:spacing w:val="-10"/>
          <w:sz w:val="23"/>
          <w:szCs w:val="23"/>
        </w:rPr>
        <w:t>7</w:t>
      </w:r>
      <w:r>
        <w:rPr>
          <w:spacing w:val="-10"/>
          <w:sz w:val="23"/>
          <w:szCs w:val="23"/>
        </w:rPr>
        <w:t>)</w:t>
      </w:r>
      <w:r w:rsidR="00CA634A">
        <w:rPr>
          <w:spacing w:val="-10"/>
          <w:sz w:val="23"/>
          <w:szCs w:val="23"/>
        </w:rPr>
        <w:t xml:space="preserve"> </w:t>
      </w:r>
      <w:proofErr w:type="gramStart"/>
      <w:r w:rsidR="00CA634A">
        <w:rPr>
          <w:spacing w:val="-10"/>
          <w:sz w:val="23"/>
          <w:szCs w:val="23"/>
        </w:rPr>
        <w:t>S</w:t>
      </w:r>
      <w:r>
        <w:rPr>
          <w:spacing w:val="-10"/>
          <w:sz w:val="23"/>
          <w:szCs w:val="23"/>
        </w:rPr>
        <w:t>tatutory</w:t>
      </w:r>
      <w:proofErr w:type="gramEnd"/>
      <w:r>
        <w:rPr>
          <w:spacing w:val="-10"/>
          <w:sz w:val="23"/>
          <w:szCs w:val="23"/>
        </w:rPr>
        <w:t xml:space="preserve"> guidance:</w:t>
      </w:r>
    </w:p>
    <w:p w:rsidR="00667C05" w:rsidRDefault="00667C05" w:rsidP="00667C05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Health - </w:t>
      </w:r>
      <w:r>
        <w:rPr>
          <w:b/>
          <w:bCs/>
          <w:sz w:val="28"/>
          <w:szCs w:val="28"/>
        </w:rPr>
        <w:t xml:space="preserve">Medicines </w:t>
      </w:r>
    </w:p>
    <w:p w:rsidR="00667C05" w:rsidRPr="00DE3DB1" w:rsidRDefault="00667C05" w:rsidP="00667C05">
      <w:pPr>
        <w:pStyle w:val="Default"/>
        <w:spacing w:after="101"/>
        <w:rPr>
          <w:rFonts w:ascii="Arial Narrow" w:hAnsi="Arial Narrow"/>
          <w:sz w:val="22"/>
          <w:szCs w:val="22"/>
        </w:rPr>
      </w:pPr>
      <w:r w:rsidRPr="00DE3DB1">
        <w:rPr>
          <w:rFonts w:ascii="Arial Narrow" w:hAnsi="Arial Narrow"/>
          <w:sz w:val="22"/>
          <w:szCs w:val="22"/>
        </w:rPr>
        <w:t xml:space="preserve">3.44. The provider must promote the good health of children attending the setting. They must have a procedure, discussed with parents and/or carers, for responding to children who are ill or infectious, take necessary steps to prevent the spread of </w:t>
      </w:r>
      <w:proofErr w:type="gramStart"/>
      <w:r w:rsidRPr="00DE3DB1">
        <w:rPr>
          <w:rFonts w:ascii="Arial Narrow" w:hAnsi="Arial Narrow"/>
          <w:sz w:val="22"/>
          <w:szCs w:val="22"/>
        </w:rPr>
        <w:t>infection</w:t>
      </w:r>
      <w:proofErr w:type="gramEnd"/>
      <w:r w:rsidRPr="00DE3DB1">
        <w:rPr>
          <w:rFonts w:ascii="Arial Narrow" w:hAnsi="Arial Narrow"/>
          <w:sz w:val="22"/>
          <w:szCs w:val="22"/>
        </w:rPr>
        <w:t xml:space="preserve">, and take appropriate action if children are ill. </w:t>
      </w:r>
    </w:p>
    <w:p w:rsidR="00667C05" w:rsidRPr="00DE3DB1" w:rsidRDefault="00667C05" w:rsidP="00667C05">
      <w:pPr>
        <w:pStyle w:val="Default"/>
        <w:spacing w:after="101"/>
        <w:rPr>
          <w:rFonts w:ascii="Arial Narrow" w:hAnsi="Arial Narrow"/>
          <w:sz w:val="22"/>
          <w:szCs w:val="22"/>
        </w:rPr>
      </w:pPr>
      <w:r w:rsidRPr="00DE3DB1">
        <w:rPr>
          <w:rFonts w:ascii="Arial Narrow" w:hAnsi="Arial Narrow"/>
          <w:sz w:val="22"/>
          <w:szCs w:val="22"/>
        </w:rPr>
        <w:t xml:space="preserve">3.45. Providers must have and implement a policy, and procedures, for administering medicines. It must include systems for obtaining information about a child’s needs for medicines, and for keeping this information up-to-date. Training must be provided for staff where the administration of medicine requires medical or technical knowledge. Prescription medicines must not be administered unless they have been prescribed for a child by a doctor, dentist, nurse or pharmacist (medicines containing aspirin should only be given if prescribed by a doctor). </w:t>
      </w:r>
    </w:p>
    <w:p w:rsidR="00667C05" w:rsidRPr="00DE3DB1" w:rsidRDefault="00667C05" w:rsidP="00667C05">
      <w:pPr>
        <w:pStyle w:val="Default"/>
        <w:rPr>
          <w:rFonts w:ascii="Arial Narrow" w:hAnsi="Arial Narrow"/>
          <w:sz w:val="22"/>
          <w:szCs w:val="22"/>
        </w:rPr>
      </w:pPr>
      <w:r w:rsidRPr="00DE3DB1">
        <w:rPr>
          <w:rFonts w:ascii="Arial Narrow" w:hAnsi="Arial Narrow"/>
          <w:sz w:val="22"/>
          <w:szCs w:val="22"/>
        </w:rPr>
        <w:t xml:space="preserve">3.46. Medicine (both prescription and non-prescription) must only be administered to a child where written permission for that particular medicine has been obtained from the child’s parent and/or carer. Providers must keep a written record each time a medicine is administered to a child, and inform the child’s parents and/or carers on the same day, or as soon as reasonably practicable. </w:t>
      </w:r>
    </w:p>
    <w:p w:rsidR="00E51ED3" w:rsidRDefault="00E51ED3" w:rsidP="000E4C4C">
      <w:pPr>
        <w:pStyle w:val="Footer-RHSOdd"/>
        <w:tabs>
          <w:tab w:val="right" w:pos="8460"/>
        </w:tabs>
        <w:jc w:val="right"/>
        <w:rPr>
          <w:spacing w:val="-5"/>
        </w:rPr>
      </w:pPr>
      <w:proofErr w:type="gramStart"/>
      <w:r>
        <w:rPr>
          <w:spacing w:val="-5"/>
        </w:rPr>
        <w:t>Helen O’Hagan</w:t>
      </w:r>
      <w:r w:rsidR="006E21D9">
        <w:rPr>
          <w:spacing w:val="-5"/>
        </w:rPr>
        <w:t xml:space="preserve"> &amp; Judith Stewart</w:t>
      </w:r>
      <w:r w:rsidRPr="0049675E">
        <w:rPr>
          <w:spacing w:val="-5"/>
        </w:rPr>
        <w:t>.</w:t>
      </w:r>
      <w:proofErr w:type="gramEnd"/>
      <w:r w:rsidR="00360743">
        <w:rPr>
          <w:spacing w:val="-5"/>
        </w:rPr>
        <w:t xml:space="preserve"> Policy reviewed April 2018.</w:t>
      </w:r>
      <w:r w:rsidRPr="0049675E">
        <w:rPr>
          <w:spacing w:val="-5"/>
        </w:rPr>
        <w:t xml:space="preserve">  To </w:t>
      </w:r>
      <w:r w:rsidR="00360743">
        <w:rPr>
          <w:spacing w:val="-5"/>
        </w:rPr>
        <w:t xml:space="preserve">next </w:t>
      </w:r>
      <w:r w:rsidRPr="0049675E">
        <w:rPr>
          <w:spacing w:val="-5"/>
        </w:rPr>
        <w:t xml:space="preserve">be reviewed by </w:t>
      </w:r>
      <w:r w:rsidR="0066306D">
        <w:rPr>
          <w:spacing w:val="-5"/>
        </w:rPr>
        <w:t>April 2020</w:t>
      </w:r>
    </w:p>
    <w:sectPr w:rsidR="00E51ED3" w:rsidSect="006403B2">
      <w:pgSz w:w="11906" w:h="16838"/>
      <w:pgMar w:top="284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232"/>
    <w:multiLevelType w:val="hybridMultilevel"/>
    <w:tmpl w:val="DD78F4AC"/>
    <w:lvl w:ilvl="0" w:tplc="8AB48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A5CDC"/>
    <w:multiLevelType w:val="singleLevel"/>
    <w:tmpl w:val="435CA71A"/>
    <w:lvl w:ilvl="0">
      <w:start w:val="1"/>
      <w:numFmt w:val="decimal"/>
      <w:lvlText w:val="%1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">
    <w:nsid w:val="37EE632A"/>
    <w:multiLevelType w:val="hybridMultilevel"/>
    <w:tmpl w:val="48FC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500AB"/>
    <w:multiLevelType w:val="singleLevel"/>
    <w:tmpl w:val="0C021688"/>
    <w:lvl w:ilvl="0">
      <w:start w:val="7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4">
    <w:nsid w:val="576C1C9E"/>
    <w:multiLevelType w:val="hybridMultilevel"/>
    <w:tmpl w:val="17183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C2757"/>
    <w:multiLevelType w:val="hybridMultilevel"/>
    <w:tmpl w:val="63763E48"/>
    <w:lvl w:ilvl="0" w:tplc="288AAE4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67E2A"/>
    <w:rsid w:val="000E4C4C"/>
    <w:rsid w:val="0012540A"/>
    <w:rsid w:val="00160433"/>
    <w:rsid w:val="00170AED"/>
    <w:rsid w:val="001B5FC1"/>
    <w:rsid w:val="0025446A"/>
    <w:rsid w:val="002D0E2A"/>
    <w:rsid w:val="002E4A7C"/>
    <w:rsid w:val="00321895"/>
    <w:rsid w:val="00344002"/>
    <w:rsid w:val="00360743"/>
    <w:rsid w:val="003A3532"/>
    <w:rsid w:val="003D1FB5"/>
    <w:rsid w:val="00403B09"/>
    <w:rsid w:val="004125F1"/>
    <w:rsid w:val="0049675E"/>
    <w:rsid w:val="004A024F"/>
    <w:rsid w:val="004D7684"/>
    <w:rsid w:val="004E0F7D"/>
    <w:rsid w:val="005062AF"/>
    <w:rsid w:val="005314ED"/>
    <w:rsid w:val="00544D46"/>
    <w:rsid w:val="0054655F"/>
    <w:rsid w:val="005865BE"/>
    <w:rsid w:val="005A19E6"/>
    <w:rsid w:val="005C2229"/>
    <w:rsid w:val="006403B2"/>
    <w:rsid w:val="00643CFC"/>
    <w:rsid w:val="00643DD5"/>
    <w:rsid w:val="00651E01"/>
    <w:rsid w:val="0066306D"/>
    <w:rsid w:val="00667C05"/>
    <w:rsid w:val="00680D80"/>
    <w:rsid w:val="006C1AC8"/>
    <w:rsid w:val="006E21D9"/>
    <w:rsid w:val="006F537E"/>
    <w:rsid w:val="00712F1C"/>
    <w:rsid w:val="00790A68"/>
    <w:rsid w:val="007D326D"/>
    <w:rsid w:val="008059D5"/>
    <w:rsid w:val="00807855"/>
    <w:rsid w:val="00811EEE"/>
    <w:rsid w:val="00817550"/>
    <w:rsid w:val="00835CC3"/>
    <w:rsid w:val="0084207A"/>
    <w:rsid w:val="00886454"/>
    <w:rsid w:val="008A2239"/>
    <w:rsid w:val="008D2B9A"/>
    <w:rsid w:val="008E4AC1"/>
    <w:rsid w:val="00901490"/>
    <w:rsid w:val="00912973"/>
    <w:rsid w:val="009142BE"/>
    <w:rsid w:val="0093600C"/>
    <w:rsid w:val="00980A63"/>
    <w:rsid w:val="009B6B4C"/>
    <w:rsid w:val="00A1608B"/>
    <w:rsid w:val="00A27471"/>
    <w:rsid w:val="00A40D45"/>
    <w:rsid w:val="00A51BF9"/>
    <w:rsid w:val="00A6285E"/>
    <w:rsid w:val="00A709F2"/>
    <w:rsid w:val="00A86FA4"/>
    <w:rsid w:val="00AA1F4B"/>
    <w:rsid w:val="00AB27CF"/>
    <w:rsid w:val="00B039CC"/>
    <w:rsid w:val="00B17D5D"/>
    <w:rsid w:val="00B50EC4"/>
    <w:rsid w:val="00B77C40"/>
    <w:rsid w:val="00B84AA7"/>
    <w:rsid w:val="00B9672A"/>
    <w:rsid w:val="00BA616E"/>
    <w:rsid w:val="00BA7BD4"/>
    <w:rsid w:val="00BA7DA9"/>
    <w:rsid w:val="00BB0D14"/>
    <w:rsid w:val="00BB4578"/>
    <w:rsid w:val="00BC06B9"/>
    <w:rsid w:val="00BC18B6"/>
    <w:rsid w:val="00BF7C29"/>
    <w:rsid w:val="00C02E8C"/>
    <w:rsid w:val="00C52EDF"/>
    <w:rsid w:val="00C706F1"/>
    <w:rsid w:val="00C73900"/>
    <w:rsid w:val="00C77D0D"/>
    <w:rsid w:val="00C973C5"/>
    <w:rsid w:val="00CA634A"/>
    <w:rsid w:val="00CF5F56"/>
    <w:rsid w:val="00D00E46"/>
    <w:rsid w:val="00D05057"/>
    <w:rsid w:val="00D248D7"/>
    <w:rsid w:val="00DC1A18"/>
    <w:rsid w:val="00DE3DB1"/>
    <w:rsid w:val="00DE5166"/>
    <w:rsid w:val="00DF50FE"/>
    <w:rsid w:val="00E001C1"/>
    <w:rsid w:val="00E51ED3"/>
    <w:rsid w:val="00E67E2A"/>
    <w:rsid w:val="00E769DE"/>
    <w:rsid w:val="00E776DA"/>
    <w:rsid w:val="00E87DDD"/>
    <w:rsid w:val="00EB3B93"/>
    <w:rsid w:val="00F06912"/>
    <w:rsid w:val="00F17ECF"/>
    <w:rsid w:val="00F20EB9"/>
    <w:rsid w:val="00F7586E"/>
    <w:rsid w:val="00F955F4"/>
    <w:rsid w:val="00FA7ACD"/>
    <w:rsid w:val="00FB120E"/>
    <w:rsid w:val="00FF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1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0EB9"/>
    <w:pPr>
      <w:ind w:left="720"/>
      <w:contextualSpacing/>
    </w:pPr>
  </w:style>
  <w:style w:type="paragraph" w:customStyle="1" w:styleId="Default">
    <w:name w:val="Default"/>
    <w:rsid w:val="006F53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oter-RHSOdd">
    <w:name w:val="Footer - RHS Odd"/>
    <w:basedOn w:val="Normal"/>
    <w:rsid w:val="006F537E"/>
    <w:pPr>
      <w:widowControl/>
      <w:pBdr>
        <w:top w:val="single" w:sz="4" w:space="6" w:color="auto"/>
      </w:pBdr>
      <w:tabs>
        <w:tab w:val="left" w:pos="567"/>
      </w:tabs>
      <w:autoSpaceDE/>
      <w:autoSpaceDN/>
      <w:adjustRightInd/>
    </w:pPr>
    <w:rPr>
      <w:rFonts w:ascii="Tahoma" w:eastAsia="Times New Roman" w:hAnsi="Tahoma"/>
      <w:b/>
      <w:color w:val="000000"/>
      <w:sz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6043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25CC-324B-4993-8FF8-A0D7751E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Sandcastle</cp:lastModifiedBy>
  <cp:revision>3</cp:revision>
  <cp:lastPrinted>2018-04-16T14:08:00Z</cp:lastPrinted>
  <dcterms:created xsi:type="dcterms:W3CDTF">2018-04-19T13:23:00Z</dcterms:created>
  <dcterms:modified xsi:type="dcterms:W3CDTF">2019-01-23T12:51:00Z</dcterms:modified>
</cp:coreProperties>
</file>